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DE" w:rsidRDefault="009B28DE" w:rsidP="00764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tbl>
      <w:tblPr>
        <w:tblW w:w="8613" w:type="dxa"/>
        <w:tblLook w:val="00A0"/>
      </w:tblPr>
      <w:tblGrid>
        <w:gridCol w:w="5211"/>
        <w:gridCol w:w="3402"/>
      </w:tblGrid>
      <w:tr w:rsidR="009B28DE" w:rsidRPr="000B65DB" w:rsidTr="004C3972">
        <w:tc>
          <w:tcPr>
            <w:tcW w:w="5211" w:type="dxa"/>
          </w:tcPr>
          <w:p w:rsidR="009B28DE" w:rsidRPr="004C3972" w:rsidRDefault="009B28DE" w:rsidP="004C3972">
            <w:pPr>
              <w:tabs>
                <w:tab w:val="left" w:pos="10992"/>
                <w:tab w:val="left" w:pos="11908"/>
                <w:tab w:val="left" w:pos="12824"/>
                <w:tab w:val="left" w:pos="13740"/>
                <w:tab w:val="left" w:pos="14656"/>
              </w:tabs>
              <w:jc w:val="center"/>
              <w:rPr>
                <w:sz w:val="22"/>
                <w:szCs w:val="22"/>
                <w:lang w:val="uk-UA"/>
              </w:rPr>
            </w:pPr>
          </w:p>
        </w:tc>
        <w:tc>
          <w:tcPr>
            <w:tcW w:w="3402" w:type="dxa"/>
          </w:tcPr>
          <w:p w:rsidR="009B28DE" w:rsidRPr="004C3972" w:rsidRDefault="009B28DE" w:rsidP="004C3972">
            <w:pPr>
              <w:tabs>
                <w:tab w:val="left" w:pos="10992"/>
                <w:tab w:val="left" w:pos="11908"/>
                <w:tab w:val="left" w:pos="12824"/>
                <w:tab w:val="left" w:pos="13740"/>
                <w:tab w:val="left" w:pos="14656"/>
              </w:tabs>
              <w:jc w:val="both"/>
              <w:rPr>
                <w:sz w:val="22"/>
                <w:szCs w:val="22"/>
                <w:lang w:val="uk-UA"/>
              </w:rPr>
            </w:pPr>
            <w:r w:rsidRPr="004C3972">
              <w:rPr>
                <w:sz w:val="22"/>
                <w:szCs w:val="22"/>
                <w:lang w:val="uk-UA"/>
              </w:rPr>
              <w:t xml:space="preserve">ДОДОТОК до рішення </w:t>
            </w:r>
            <w:r w:rsidRPr="004C3972">
              <w:rPr>
                <w:sz w:val="22"/>
                <w:szCs w:val="22"/>
                <w:lang w:val="en-US"/>
              </w:rPr>
              <w:t>L</w:t>
            </w:r>
            <w:r w:rsidRPr="004C3972">
              <w:rPr>
                <w:sz w:val="22"/>
                <w:szCs w:val="22"/>
                <w:lang w:val="uk-UA"/>
              </w:rPr>
              <w:t xml:space="preserve"> сесії Новороздільської міської ради </w:t>
            </w:r>
          </w:p>
          <w:p w:rsidR="009B28DE" w:rsidRPr="004C3972" w:rsidRDefault="009B28DE" w:rsidP="004C3972">
            <w:pPr>
              <w:tabs>
                <w:tab w:val="left" w:pos="10992"/>
                <w:tab w:val="left" w:pos="11908"/>
                <w:tab w:val="left" w:pos="12824"/>
                <w:tab w:val="left" w:pos="13740"/>
                <w:tab w:val="left" w:pos="14656"/>
              </w:tabs>
              <w:jc w:val="both"/>
              <w:rPr>
                <w:sz w:val="22"/>
                <w:szCs w:val="22"/>
                <w:lang w:val="uk-UA"/>
              </w:rPr>
            </w:pPr>
            <w:r w:rsidRPr="004C3972">
              <w:rPr>
                <w:sz w:val="22"/>
                <w:szCs w:val="22"/>
                <w:lang w:val="en-US"/>
              </w:rPr>
              <w:t>V</w:t>
            </w:r>
            <w:r w:rsidRPr="004C3972">
              <w:rPr>
                <w:sz w:val="22"/>
                <w:szCs w:val="22"/>
                <w:lang w:val="uk-UA"/>
              </w:rPr>
              <w:t xml:space="preserve">ІІ демократичного скликання </w:t>
            </w:r>
          </w:p>
          <w:p w:rsidR="009B28DE" w:rsidRPr="004C3972" w:rsidRDefault="009B28DE" w:rsidP="004C3972">
            <w:pPr>
              <w:tabs>
                <w:tab w:val="left" w:pos="10992"/>
                <w:tab w:val="left" w:pos="11908"/>
                <w:tab w:val="left" w:pos="12824"/>
                <w:tab w:val="left" w:pos="13740"/>
                <w:tab w:val="left" w:pos="14656"/>
              </w:tabs>
              <w:jc w:val="both"/>
              <w:rPr>
                <w:sz w:val="22"/>
                <w:szCs w:val="22"/>
                <w:lang w:val="uk-UA"/>
              </w:rPr>
            </w:pPr>
            <w:r w:rsidRPr="004C3972">
              <w:rPr>
                <w:sz w:val="22"/>
                <w:szCs w:val="22"/>
                <w:lang w:val="uk-UA"/>
              </w:rPr>
              <w:t>№ 1189 від 17.10.2019 року</w:t>
            </w:r>
          </w:p>
        </w:tc>
      </w:tr>
    </w:tbl>
    <w:p w:rsidR="009B28DE" w:rsidRPr="00863C8D" w:rsidRDefault="009B28DE" w:rsidP="00825017">
      <w:pPr>
        <w:tabs>
          <w:tab w:val="left" w:pos="10992"/>
          <w:tab w:val="left" w:pos="11908"/>
          <w:tab w:val="left" w:pos="12824"/>
          <w:tab w:val="left" w:pos="13740"/>
          <w:tab w:val="left" w:pos="14656"/>
        </w:tabs>
        <w:jc w:val="right"/>
        <w:rPr>
          <w:b/>
          <w:lang w:val="uk-UA"/>
        </w:rPr>
      </w:pPr>
    </w:p>
    <w:p w:rsidR="009B28DE" w:rsidRPr="005C56E1" w:rsidRDefault="009B28DE" w:rsidP="004C7722">
      <w:pPr>
        <w:shd w:val="clear" w:color="auto" w:fill="FFFFFF"/>
        <w:spacing w:before="75" w:after="75"/>
        <w:jc w:val="center"/>
        <w:rPr>
          <w:b/>
        </w:rPr>
      </w:pPr>
      <w:r w:rsidRPr="005C56E1">
        <w:rPr>
          <w:b/>
        </w:rPr>
        <w:t>П А С П О Р Т</w:t>
      </w:r>
    </w:p>
    <w:p w:rsidR="009B28DE" w:rsidRDefault="009B28DE" w:rsidP="004C7722">
      <w:pPr>
        <w:shd w:val="clear" w:color="auto" w:fill="FFFFFF"/>
        <w:spacing w:before="75" w:after="75"/>
        <w:jc w:val="center"/>
        <w:rPr>
          <w:b/>
          <w:lang w:val="uk-UA"/>
        </w:rPr>
      </w:pPr>
      <w:r>
        <w:rPr>
          <w:b/>
          <w:lang w:val="uk-UA"/>
        </w:rPr>
        <w:t>п</w:t>
      </w:r>
      <w:r w:rsidRPr="005C56E1">
        <w:rPr>
          <w:b/>
        </w:rPr>
        <w:t>рограми фінансової підтримки КНП «Новороздільська міська лікарня» на 2019 рік</w:t>
      </w:r>
    </w:p>
    <w:p w:rsidR="009B28DE" w:rsidRDefault="009B28DE" w:rsidP="004C7722">
      <w:pPr>
        <w:shd w:val="clear" w:color="auto" w:fill="FFFFFF"/>
        <w:spacing w:before="75" w:after="75"/>
        <w:jc w:val="center"/>
        <w:rPr>
          <w:b/>
          <w:lang w:val="uk-UA"/>
        </w:rPr>
      </w:pPr>
    </w:p>
    <w:p w:rsidR="009B28DE" w:rsidRPr="005C56E1" w:rsidRDefault="009B28DE" w:rsidP="004C7722">
      <w:pPr>
        <w:shd w:val="clear" w:color="auto" w:fill="FFFFFF"/>
        <w:spacing w:before="75" w:after="75"/>
        <w:jc w:val="center"/>
        <w:rPr>
          <w:b/>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4253"/>
        <w:gridCol w:w="4494"/>
      </w:tblGrid>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1</w:t>
            </w:r>
          </w:p>
        </w:tc>
        <w:tc>
          <w:tcPr>
            <w:tcW w:w="4253" w:type="dxa"/>
            <w:shd w:val="clear" w:color="auto" w:fill="FFFFFF"/>
          </w:tcPr>
          <w:p w:rsidR="009B28DE" w:rsidRPr="004C3972" w:rsidRDefault="009B28DE" w:rsidP="00610675">
            <w:pPr>
              <w:rPr>
                <w:sz w:val="22"/>
                <w:szCs w:val="22"/>
              </w:rPr>
            </w:pPr>
            <w:r w:rsidRPr="004C3972">
              <w:rPr>
                <w:sz w:val="22"/>
                <w:szCs w:val="22"/>
              </w:rPr>
              <w:t>Ініціатори розроблення Програми</w:t>
            </w:r>
          </w:p>
        </w:tc>
        <w:tc>
          <w:tcPr>
            <w:tcW w:w="4494" w:type="dxa"/>
            <w:shd w:val="clear" w:color="auto" w:fill="FFFFFF"/>
            <w:vAlign w:val="center"/>
          </w:tcPr>
          <w:p w:rsidR="009B28DE" w:rsidRPr="004C3972" w:rsidRDefault="009B28DE" w:rsidP="00610675">
            <w:pPr>
              <w:rPr>
                <w:sz w:val="22"/>
                <w:szCs w:val="22"/>
              </w:rPr>
            </w:pPr>
            <w:r w:rsidRPr="004C3972">
              <w:rPr>
                <w:sz w:val="22"/>
                <w:szCs w:val="22"/>
              </w:rPr>
              <w:t>Виконавчий комітет Новороздільської міської ради</w:t>
            </w:r>
          </w:p>
          <w:p w:rsidR="009B28DE" w:rsidRPr="004C3972" w:rsidRDefault="009B28DE" w:rsidP="00610675">
            <w:pPr>
              <w:rPr>
                <w:sz w:val="22"/>
                <w:szCs w:val="22"/>
              </w:rPr>
            </w:pP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2</w:t>
            </w:r>
          </w:p>
        </w:tc>
        <w:tc>
          <w:tcPr>
            <w:tcW w:w="4253" w:type="dxa"/>
            <w:shd w:val="clear" w:color="auto" w:fill="FFFFFF"/>
          </w:tcPr>
          <w:p w:rsidR="009B28DE" w:rsidRPr="004C3972" w:rsidRDefault="009B28DE" w:rsidP="00610675">
            <w:pPr>
              <w:rPr>
                <w:sz w:val="22"/>
                <w:szCs w:val="22"/>
              </w:rPr>
            </w:pPr>
            <w:r w:rsidRPr="004C3972">
              <w:rPr>
                <w:sz w:val="22"/>
                <w:szCs w:val="22"/>
              </w:rPr>
              <w:t>Підстава для прийняття Програми</w:t>
            </w:r>
          </w:p>
        </w:tc>
        <w:tc>
          <w:tcPr>
            <w:tcW w:w="4494" w:type="dxa"/>
            <w:shd w:val="clear" w:color="auto" w:fill="FFFFFF"/>
          </w:tcPr>
          <w:p w:rsidR="009B28DE" w:rsidRPr="004C3972" w:rsidRDefault="009B28DE" w:rsidP="004C3972">
            <w:pPr>
              <w:jc w:val="both"/>
              <w:rPr>
                <w:sz w:val="22"/>
                <w:szCs w:val="22"/>
                <w:lang w:val="uk-UA"/>
              </w:rPr>
            </w:pPr>
            <w:r w:rsidRPr="004C3972">
              <w:rPr>
                <w:sz w:val="22"/>
                <w:szCs w:val="22"/>
              </w:rPr>
              <w:t>Закон України «Про місцеве самоврядування», постанова Кабінету Міністрів України від 11.07.2002</w:t>
            </w:r>
            <w:r w:rsidRPr="004C3972">
              <w:rPr>
                <w:sz w:val="22"/>
                <w:szCs w:val="22"/>
                <w:lang w:val="uk-UA"/>
              </w:rPr>
              <w:t xml:space="preserve"> </w:t>
            </w:r>
            <w:r w:rsidRPr="004C3972">
              <w:rPr>
                <w:sz w:val="22"/>
                <w:szCs w:val="22"/>
              </w:rPr>
              <w:t>р</w:t>
            </w:r>
            <w:r w:rsidRPr="004C3972">
              <w:rPr>
                <w:sz w:val="22"/>
                <w:szCs w:val="22"/>
                <w:lang w:val="uk-UA"/>
              </w:rPr>
              <w:t>оку</w:t>
            </w:r>
            <w:r w:rsidRPr="004C3972">
              <w:rPr>
                <w:sz w:val="22"/>
                <w:szCs w:val="22"/>
              </w:rPr>
              <w:t xml:space="preserve"> № 955 «Про затвердження Програми надання громадян гарантованої державою безоплатної медичної допомоги», Закон України «Основи законодавства України про охорону здоров’я», Бюджетний кодекс України</w:t>
            </w: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3</w:t>
            </w:r>
          </w:p>
        </w:tc>
        <w:tc>
          <w:tcPr>
            <w:tcW w:w="4253" w:type="dxa"/>
            <w:shd w:val="clear" w:color="auto" w:fill="FFFFFF"/>
          </w:tcPr>
          <w:p w:rsidR="009B28DE" w:rsidRPr="004C3972" w:rsidRDefault="009B28DE" w:rsidP="00610675">
            <w:pPr>
              <w:rPr>
                <w:sz w:val="22"/>
                <w:szCs w:val="22"/>
              </w:rPr>
            </w:pPr>
            <w:r w:rsidRPr="004C3972">
              <w:rPr>
                <w:sz w:val="22"/>
                <w:szCs w:val="22"/>
              </w:rPr>
              <w:t>Розробники Програми</w:t>
            </w:r>
          </w:p>
        </w:tc>
        <w:tc>
          <w:tcPr>
            <w:tcW w:w="4494" w:type="dxa"/>
            <w:shd w:val="clear" w:color="auto" w:fill="FFFFFF"/>
            <w:vAlign w:val="center"/>
          </w:tcPr>
          <w:p w:rsidR="009B28DE" w:rsidRPr="004C3972" w:rsidRDefault="009B28DE" w:rsidP="004C3972">
            <w:pPr>
              <w:jc w:val="both"/>
              <w:rPr>
                <w:sz w:val="22"/>
                <w:szCs w:val="22"/>
                <w:lang w:val="uk-UA"/>
              </w:rPr>
            </w:pPr>
            <w:r w:rsidRPr="004C3972">
              <w:rPr>
                <w:sz w:val="22"/>
                <w:szCs w:val="22"/>
                <w:lang w:val="uk-UA"/>
              </w:rPr>
              <w:t>Виконавчий комітет Новороздільської міської ради</w:t>
            </w: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4</w:t>
            </w:r>
          </w:p>
        </w:tc>
        <w:tc>
          <w:tcPr>
            <w:tcW w:w="4253" w:type="dxa"/>
            <w:shd w:val="clear" w:color="auto" w:fill="FFFFFF"/>
          </w:tcPr>
          <w:p w:rsidR="009B28DE" w:rsidRPr="004C3972" w:rsidRDefault="009B28DE" w:rsidP="00610675">
            <w:pPr>
              <w:rPr>
                <w:sz w:val="22"/>
                <w:szCs w:val="22"/>
              </w:rPr>
            </w:pPr>
            <w:r w:rsidRPr="004C3972">
              <w:rPr>
                <w:sz w:val="22"/>
                <w:szCs w:val="22"/>
              </w:rPr>
              <w:t>Співрозробники Програми</w:t>
            </w:r>
          </w:p>
        </w:tc>
        <w:tc>
          <w:tcPr>
            <w:tcW w:w="4494" w:type="dxa"/>
            <w:shd w:val="clear" w:color="auto" w:fill="FFFFFF"/>
            <w:vAlign w:val="center"/>
          </w:tcPr>
          <w:p w:rsidR="009B28DE" w:rsidRPr="004C3972" w:rsidRDefault="009B28DE" w:rsidP="00610675">
            <w:pPr>
              <w:rPr>
                <w:sz w:val="22"/>
                <w:szCs w:val="22"/>
              </w:rPr>
            </w:pPr>
            <w:r w:rsidRPr="004C3972">
              <w:rPr>
                <w:sz w:val="22"/>
                <w:szCs w:val="22"/>
                <w:lang w:val="uk-UA"/>
              </w:rPr>
              <w:t>КНП «Новороздільська міська лікарня»</w:t>
            </w: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5</w:t>
            </w:r>
          </w:p>
        </w:tc>
        <w:tc>
          <w:tcPr>
            <w:tcW w:w="4253" w:type="dxa"/>
            <w:shd w:val="clear" w:color="auto" w:fill="FFFFFF"/>
          </w:tcPr>
          <w:p w:rsidR="009B28DE" w:rsidRPr="004C3972" w:rsidRDefault="009B28DE" w:rsidP="00610675">
            <w:pPr>
              <w:rPr>
                <w:sz w:val="22"/>
                <w:szCs w:val="22"/>
              </w:rPr>
            </w:pPr>
            <w:r w:rsidRPr="004C3972">
              <w:rPr>
                <w:sz w:val="22"/>
                <w:szCs w:val="22"/>
              </w:rPr>
              <w:t>Відповідальний виконавець</w:t>
            </w:r>
          </w:p>
        </w:tc>
        <w:tc>
          <w:tcPr>
            <w:tcW w:w="4494" w:type="dxa"/>
            <w:shd w:val="clear" w:color="auto" w:fill="FFFFFF"/>
            <w:vAlign w:val="center"/>
          </w:tcPr>
          <w:p w:rsidR="009B28DE" w:rsidRPr="004C3972" w:rsidRDefault="009B28DE" w:rsidP="00610675">
            <w:pPr>
              <w:rPr>
                <w:sz w:val="22"/>
                <w:szCs w:val="22"/>
              </w:rPr>
            </w:pPr>
            <w:r w:rsidRPr="004C3972">
              <w:rPr>
                <w:sz w:val="22"/>
                <w:szCs w:val="22"/>
                <w:lang w:val="uk-UA"/>
              </w:rPr>
              <w:t>КНП «Новороздільська міська лікарня»</w:t>
            </w: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6</w:t>
            </w:r>
          </w:p>
        </w:tc>
        <w:tc>
          <w:tcPr>
            <w:tcW w:w="4253" w:type="dxa"/>
            <w:shd w:val="clear" w:color="auto" w:fill="FFFFFF"/>
          </w:tcPr>
          <w:p w:rsidR="009B28DE" w:rsidRPr="004C3972" w:rsidRDefault="009B28DE" w:rsidP="00610675">
            <w:pPr>
              <w:rPr>
                <w:sz w:val="22"/>
                <w:szCs w:val="22"/>
              </w:rPr>
            </w:pPr>
            <w:r w:rsidRPr="004C3972">
              <w:rPr>
                <w:sz w:val="22"/>
                <w:szCs w:val="22"/>
              </w:rPr>
              <w:t>Учасники Програми</w:t>
            </w:r>
          </w:p>
        </w:tc>
        <w:tc>
          <w:tcPr>
            <w:tcW w:w="4494" w:type="dxa"/>
            <w:shd w:val="clear" w:color="auto" w:fill="FFFFFF"/>
            <w:vAlign w:val="center"/>
          </w:tcPr>
          <w:p w:rsidR="009B28DE" w:rsidRPr="004C3972" w:rsidRDefault="009B28DE" w:rsidP="004C3972">
            <w:pPr>
              <w:jc w:val="both"/>
              <w:rPr>
                <w:sz w:val="22"/>
                <w:szCs w:val="22"/>
                <w:lang w:val="uk-UA"/>
              </w:rPr>
            </w:pPr>
            <w:r w:rsidRPr="004C3972">
              <w:rPr>
                <w:sz w:val="22"/>
                <w:szCs w:val="22"/>
              </w:rPr>
              <w:t xml:space="preserve">Виконавчий комітет </w:t>
            </w:r>
            <w:r w:rsidRPr="004C3972">
              <w:rPr>
                <w:sz w:val="22"/>
                <w:szCs w:val="22"/>
                <w:lang w:val="uk-UA"/>
              </w:rPr>
              <w:t>Новороздільської міської</w:t>
            </w:r>
            <w:r w:rsidRPr="004C3972">
              <w:rPr>
                <w:sz w:val="22"/>
                <w:szCs w:val="22"/>
              </w:rPr>
              <w:t xml:space="preserve"> ради, </w:t>
            </w:r>
            <w:r w:rsidRPr="004C3972">
              <w:rPr>
                <w:sz w:val="22"/>
                <w:szCs w:val="22"/>
                <w:lang w:val="uk-UA"/>
              </w:rPr>
              <w:t>КНП «Новороздільська міська лікарня»</w:t>
            </w: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7</w:t>
            </w:r>
          </w:p>
        </w:tc>
        <w:tc>
          <w:tcPr>
            <w:tcW w:w="4253" w:type="dxa"/>
            <w:shd w:val="clear" w:color="auto" w:fill="FFFFFF"/>
          </w:tcPr>
          <w:p w:rsidR="009B28DE" w:rsidRPr="004C3972" w:rsidRDefault="009B28DE" w:rsidP="004C7722">
            <w:pPr>
              <w:rPr>
                <w:sz w:val="22"/>
                <w:szCs w:val="22"/>
              </w:rPr>
            </w:pPr>
            <w:r w:rsidRPr="004C3972">
              <w:rPr>
                <w:sz w:val="22"/>
                <w:szCs w:val="22"/>
              </w:rPr>
              <w:t xml:space="preserve">Номер і назва операційної цілі </w:t>
            </w:r>
          </w:p>
        </w:tc>
        <w:tc>
          <w:tcPr>
            <w:tcW w:w="4494" w:type="dxa"/>
            <w:shd w:val="clear" w:color="auto" w:fill="FFFFFF"/>
            <w:vAlign w:val="center"/>
          </w:tcPr>
          <w:p w:rsidR="009B28DE" w:rsidRPr="004C3972" w:rsidRDefault="009B28DE" w:rsidP="004C3972">
            <w:pPr>
              <w:jc w:val="both"/>
              <w:rPr>
                <w:sz w:val="22"/>
                <w:szCs w:val="22"/>
              </w:rPr>
            </w:pPr>
            <w:r w:rsidRPr="004C3972">
              <w:rPr>
                <w:sz w:val="22"/>
                <w:szCs w:val="22"/>
              </w:rPr>
              <w:t>Створення безпечних і комфортних умов для життя</w:t>
            </w:r>
          </w:p>
          <w:p w:rsidR="009B28DE" w:rsidRPr="004C3972" w:rsidRDefault="009B28DE" w:rsidP="004C3972">
            <w:pPr>
              <w:jc w:val="both"/>
              <w:rPr>
                <w:sz w:val="22"/>
                <w:szCs w:val="22"/>
              </w:rPr>
            </w:pPr>
            <w:r w:rsidRPr="004C3972">
              <w:rPr>
                <w:sz w:val="22"/>
                <w:szCs w:val="22"/>
              </w:rPr>
              <w:t> </w:t>
            </w: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8</w:t>
            </w:r>
          </w:p>
        </w:tc>
        <w:tc>
          <w:tcPr>
            <w:tcW w:w="4253" w:type="dxa"/>
            <w:shd w:val="clear" w:color="auto" w:fill="FFFFFF"/>
          </w:tcPr>
          <w:p w:rsidR="009B28DE" w:rsidRPr="004C3972" w:rsidRDefault="009B28DE" w:rsidP="00610675">
            <w:pPr>
              <w:rPr>
                <w:sz w:val="22"/>
                <w:szCs w:val="22"/>
              </w:rPr>
            </w:pPr>
            <w:r w:rsidRPr="004C3972">
              <w:rPr>
                <w:sz w:val="22"/>
                <w:szCs w:val="22"/>
              </w:rPr>
              <w:t>Термін реалізації</w:t>
            </w:r>
          </w:p>
        </w:tc>
        <w:tc>
          <w:tcPr>
            <w:tcW w:w="4494" w:type="dxa"/>
            <w:shd w:val="clear" w:color="auto" w:fill="FFFFFF"/>
            <w:vAlign w:val="center"/>
          </w:tcPr>
          <w:p w:rsidR="009B28DE" w:rsidRPr="004C3972" w:rsidRDefault="009B28DE" w:rsidP="00610675">
            <w:pPr>
              <w:rPr>
                <w:sz w:val="22"/>
                <w:szCs w:val="22"/>
                <w:lang w:val="uk-UA"/>
              </w:rPr>
            </w:pPr>
            <w:r w:rsidRPr="004C3972">
              <w:rPr>
                <w:sz w:val="22"/>
                <w:szCs w:val="22"/>
              </w:rPr>
              <w:t>2019 р</w:t>
            </w:r>
            <w:r w:rsidRPr="004C3972">
              <w:rPr>
                <w:sz w:val="22"/>
                <w:szCs w:val="22"/>
                <w:lang w:val="uk-UA"/>
              </w:rPr>
              <w:t>ік</w:t>
            </w: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9</w:t>
            </w:r>
          </w:p>
        </w:tc>
        <w:tc>
          <w:tcPr>
            <w:tcW w:w="4253" w:type="dxa"/>
            <w:shd w:val="clear" w:color="auto" w:fill="FFFFFF"/>
          </w:tcPr>
          <w:p w:rsidR="009B28DE" w:rsidRPr="004C3972" w:rsidRDefault="009B28DE" w:rsidP="00610675">
            <w:pPr>
              <w:rPr>
                <w:sz w:val="22"/>
                <w:szCs w:val="22"/>
              </w:rPr>
            </w:pPr>
            <w:r w:rsidRPr="004C3972">
              <w:rPr>
                <w:sz w:val="22"/>
                <w:szCs w:val="22"/>
              </w:rPr>
              <w:t>Загальний обсяг фінансових ресурсів, необхідних для реалізації програми, всього, у тому числі:</w:t>
            </w:r>
          </w:p>
        </w:tc>
        <w:tc>
          <w:tcPr>
            <w:tcW w:w="4494" w:type="dxa"/>
            <w:shd w:val="clear" w:color="auto" w:fill="FFFFFF"/>
            <w:vAlign w:val="center"/>
          </w:tcPr>
          <w:p w:rsidR="009B28DE" w:rsidRPr="004C3972" w:rsidRDefault="009B28DE" w:rsidP="00D85D89">
            <w:pPr>
              <w:rPr>
                <w:sz w:val="22"/>
                <w:szCs w:val="22"/>
              </w:rPr>
            </w:pPr>
            <w:r w:rsidRPr="004C3972">
              <w:rPr>
                <w:sz w:val="22"/>
                <w:szCs w:val="22"/>
                <w:lang w:val="uk-UA"/>
              </w:rPr>
              <w:t>14 683,76</w:t>
            </w:r>
            <w:r w:rsidRPr="004C3972">
              <w:rPr>
                <w:sz w:val="22"/>
                <w:szCs w:val="22"/>
              </w:rPr>
              <w:t xml:space="preserve"> тис. грн.</w:t>
            </w: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10</w:t>
            </w:r>
          </w:p>
        </w:tc>
        <w:tc>
          <w:tcPr>
            <w:tcW w:w="4253" w:type="dxa"/>
            <w:shd w:val="clear" w:color="auto" w:fill="FFFFFF"/>
          </w:tcPr>
          <w:p w:rsidR="009B28DE" w:rsidRPr="004C3972" w:rsidRDefault="009B28DE" w:rsidP="00610675">
            <w:pPr>
              <w:rPr>
                <w:sz w:val="22"/>
                <w:szCs w:val="22"/>
              </w:rPr>
            </w:pPr>
            <w:r w:rsidRPr="004C3972">
              <w:rPr>
                <w:sz w:val="22"/>
                <w:szCs w:val="22"/>
              </w:rPr>
              <w:t>Коштів бюджету міста</w:t>
            </w:r>
          </w:p>
        </w:tc>
        <w:tc>
          <w:tcPr>
            <w:tcW w:w="4494" w:type="dxa"/>
            <w:shd w:val="clear" w:color="auto" w:fill="FFFFFF"/>
            <w:vAlign w:val="center"/>
          </w:tcPr>
          <w:p w:rsidR="009B28DE" w:rsidRPr="004C3972" w:rsidRDefault="009B28DE" w:rsidP="00D85D89">
            <w:pPr>
              <w:rPr>
                <w:sz w:val="22"/>
                <w:szCs w:val="22"/>
              </w:rPr>
            </w:pPr>
            <w:r w:rsidRPr="004C3972">
              <w:rPr>
                <w:sz w:val="22"/>
                <w:szCs w:val="22"/>
                <w:lang w:val="uk-UA"/>
              </w:rPr>
              <w:t>14 683,76</w:t>
            </w:r>
            <w:r w:rsidRPr="004C3972">
              <w:rPr>
                <w:sz w:val="22"/>
                <w:szCs w:val="22"/>
              </w:rPr>
              <w:t xml:space="preserve"> тис. грн.</w:t>
            </w:r>
          </w:p>
        </w:tc>
      </w:tr>
      <w:tr w:rsidR="009B28DE" w:rsidRPr="005C56E1" w:rsidTr="004C3972">
        <w:tc>
          <w:tcPr>
            <w:tcW w:w="704" w:type="dxa"/>
          </w:tcPr>
          <w:p w:rsidR="009B28DE" w:rsidRPr="004C3972" w:rsidRDefault="009B28DE" w:rsidP="004C3972">
            <w:pPr>
              <w:jc w:val="center"/>
              <w:rPr>
                <w:sz w:val="22"/>
                <w:szCs w:val="22"/>
                <w:lang w:val="uk-UA"/>
              </w:rPr>
            </w:pPr>
            <w:r w:rsidRPr="004C3972">
              <w:rPr>
                <w:sz w:val="22"/>
                <w:szCs w:val="22"/>
                <w:lang w:val="uk-UA"/>
              </w:rPr>
              <w:t>11</w:t>
            </w:r>
          </w:p>
        </w:tc>
        <w:tc>
          <w:tcPr>
            <w:tcW w:w="4253" w:type="dxa"/>
            <w:shd w:val="clear" w:color="auto" w:fill="FFFFFF"/>
          </w:tcPr>
          <w:p w:rsidR="009B28DE" w:rsidRPr="004C3972" w:rsidRDefault="009B28DE" w:rsidP="00610675">
            <w:pPr>
              <w:rPr>
                <w:sz w:val="22"/>
                <w:szCs w:val="22"/>
                <w:lang w:val="uk-UA"/>
              </w:rPr>
            </w:pPr>
            <w:r w:rsidRPr="004C3972">
              <w:rPr>
                <w:sz w:val="22"/>
                <w:szCs w:val="22"/>
                <w:lang w:val="uk-UA"/>
              </w:rPr>
              <w:t>Коштів інших джерел</w:t>
            </w:r>
          </w:p>
        </w:tc>
        <w:tc>
          <w:tcPr>
            <w:tcW w:w="4494" w:type="dxa"/>
            <w:shd w:val="clear" w:color="auto" w:fill="FFFFFF"/>
            <w:vAlign w:val="center"/>
          </w:tcPr>
          <w:p w:rsidR="009B28DE" w:rsidRPr="004C3972" w:rsidRDefault="009B28DE" w:rsidP="00610675">
            <w:pPr>
              <w:rPr>
                <w:sz w:val="22"/>
                <w:szCs w:val="22"/>
                <w:lang w:val="uk-UA"/>
              </w:rPr>
            </w:pPr>
            <w:r w:rsidRPr="004C3972">
              <w:rPr>
                <w:sz w:val="22"/>
                <w:szCs w:val="22"/>
                <w:lang w:val="uk-UA"/>
              </w:rPr>
              <w:t>0</w:t>
            </w:r>
          </w:p>
        </w:tc>
      </w:tr>
    </w:tbl>
    <w:p w:rsidR="009B28DE" w:rsidRPr="005C56E1" w:rsidRDefault="009B28DE" w:rsidP="004C7722">
      <w:pPr>
        <w:spacing w:line="360" w:lineRule="auto"/>
        <w:ind w:left="2832" w:firstLine="708"/>
        <w:rPr>
          <w:b/>
          <w:lang w:val="uk-UA" w:eastAsia="uk-UA"/>
        </w:rPr>
      </w:pPr>
    </w:p>
    <w:p w:rsidR="009B28DE" w:rsidRDefault="009B28DE" w:rsidP="004C7722">
      <w:pPr>
        <w:spacing w:line="360" w:lineRule="auto"/>
        <w:ind w:left="2832" w:firstLine="708"/>
        <w:rPr>
          <w:b/>
          <w:lang w:val="uk-UA" w:eastAsia="uk-UA"/>
        </w:rPr>
      </w:pPr>
    </w:p>
    <w:p w:rsidR="009B28DE" w:rsidRPr="005C56E1" w:rsidRDefault="009B28DE" w:rsidP="004C7722">
      <w:pPr>
        <w:spacing w:line="360" w:lineRule="auto"/>
        <w:ind w:left="2832" w:firstLine="708"/>
        <w:rPr>
          <w:b/>
          <w:lang w:val="uk-UA" w:eastAsia="uk-UA"/>
        </w:rPr>
      </w:pPr>
    </w:p>
    <w:p w:rsidR="009B28DE" w:rsidRDefault="009B28DE" w:rsidP="004C7722">
      <w:pPr>
        <w:spacing w:line="360" w:lineRule="auto"/>
        <w:ind w:left="2832" w:firstLine="708"/>
        <w:rPr>
          <w:b/>
          <w:sz w:val="26"/>
          <w:szCs w:val="26"/>
          <w:lang w:val="uk-UA" w:eastAsia="uk-UA"/>
        </w:rPr>
      </w:pPr>
    </w:p>
    <w:p w:rsidR="009B28DE" w:rsidRDefault="009B28DE" w:rsidP="004C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r>
        <w:rPr>
          <w:b/>
        </w:rPr>
        <w:t xml:space="preserve">МІСЬКИЙ ГОЛОВА                                                                                      МЕЛЕШКО А.Р. </w:t>
      </w:r>
    </w:p>
    <w:p w:rsidR="009B28DE" w:rsidRDefault="009B28DE"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9B28DE" w:rsidRDefault="009B28DE"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9B28DE" w:rsidRDefault="009B28DE"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9B28DE" w:rsidRDefault="009B28DE"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9B28DE" w:rsidRDefault="009B28DE"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9B28DE" w:rsidRDefault="009B28DE"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9B28DE" w:rsidRDefault="009B28DE"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9B28DE" w:rsidRDefault="009B28DE"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sectPr w:rsidR="009B28DE" w:rsidSect="00E371A3">
          <w:pgSz w:w="11909" w:h="16834"/>
          <w:pgMar w:top="1152" w:right="864" w:bottom="923" w:left="1584" w:header="576" w:footer="576" w:gutter="0"/>
          <w:pgNumType w:start="1"/>
          <w:cols w:space="720"/>
        </w:sectPr>
      </w:pPr>
    </w:p>
    <w:p w:rsidR="009B28DE" w:rsidRPr="00E22690" w:rsidRDefault="009B28DE" w:rsidP="001B4B8F">
      <w:pPr>
        <w:shd w:val="clear" w:color="auto" w:fill="FFFFFF"/>
        <w:jc w:val="center"/>
        <w:rPr>
          <w:b/>
          <w:bCs/>
          <w:lang w:val="uk-UA"/>
        </w:rPr>
      </w:pPr>
      <w:r w:rsidRPr="00E22690">
        <w:rPr>
          <w:b/>
          <w:bCs/>
          <w:lang w:val="uk-UA"/>
        </w:rPr>
        <w:t xml:space="preserve">Пререлік завдань, заходів та показників міської </w:t>
      </w:r>
      <w:r>
        <w:rPr>
          <w:b/>
          <w:bCs/>
          <w:lang w:val="uk-UA"/>
        </w:rPr>
        <w:t>п</w:t>
      </w:r>
      <w:r w:rsidRPr="00E22690">
        <w:rPr>
          <w:b/>
          <w:bCs/>
          <w:lang w:val="uk-UA"/>
        </w:rPr>
        <w:t xml:space="preserve">рограми фінансової підтримки </w:t>
      </w:r>
      <w:r>
        <w:rPr>
          <w:b/>
          <w:bCs/>
          <w:lang w:val="uk-UA"/>
        </w:rPr>
        <w:t>КНП «Новороздільська міська лікарня»</w:t>
      </w:r>
      <w:r w:rsidRPr="00E22690">
        <w:rPr>
          <w:b/>
          <w:bCs/>
          <w:lang w:val="uk-UA"/>
        </w:rPr>
        <w:t xml:space="preserve"> на 2019 рік</w:t>
      </w:r>
    </w:p>
    <w:tbl>
      <w:tblPr>
        <w:tblW w:w="154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7"/>
        <w:gridCol w:w="2136"/>
        <w:gridCol w:w="1985"/>
        <w:gridCol w:w="2977"/>
        <w:gridCol w:w="2693"/>
        <w:gridCol w:w="1134"/>
        <w:gridCol w:w="1418"/>
        <w:gridCol w:w="2552"/>
      </w:tblGrid>
      <w:tr w:rsidR="009B28DE" w:rsidRPr="00A56430" w:rsidTr="001B4B8F">
        <w:tc>
          <w:tcPr>
            <w:tcW w:w="557" w:type="dxa"/>
            <w:vAlign w:val="center"/>
          </w:tcPr>
          <w:p w:rsidR="009B28DE" w:rsidRPr="00A56430" w:rsidRDefault="009B28DE" w:rsidP="001B4B8F">
            <w:pPr>
              <w:pStyle w:val="Header"/>
              <w:jc w:val="center"/>
              <w:rPr>
                <w:rFonts w:ascii="Times New Roman" w:hAnsi="Times New Roman"/>
                <w:sz w:val="24"/>
                <w:szCs w:val="24"/>
              </w:rPr>
            </w:pPr>
            <w:r w:rsidRPr="00A56430">
              <w:rPr>
                <w:rFonts w:ascii="Times New Roman" w:hAnsi="Times New Roman"/>
                <w:b/>
                <w:sz w:val="24"/>
                <w:szCs w:val="24"/>
                <w:lang w:eastAsia="uk-UA"/>
              </w:rPr>
              <w:t>№ з/п</w:t>
            </w:r>
          </w:p>
        </w:tc>
        <w:tc>
          <w:tcPr>
            <w:tcW w:w="2136" w:type="dxa"/>
            <w:vAlign w:val="center"/>
          </w:tcPr>
          <w:p w:rsidR="009B28DE" w:rsidRPr="00A56430" w:rsidRDefault="009B28DE" w:rsidP="001B4B8F">
            <w:pPr>
              <w:pStyle w:val="Header"/>
              <w:jc w:val="center"/>
              <w:rPr>
                <w:rFonts w:ascii="Times New Roman" w:hAnsi="Times New Roman"/>
                <w:sz w:val="24"/>
                <w:szCs w:val="24"/>
              </w:rPr>
            </w:pPr>
            <w:r w:rsidRPr="00A56430">
              <w:rPr>
                <w:rFonts w:ascii="Times New Roman" w:hAnsi="Times New Roman"/>
                <w:b/>
                <w:sz w:val="24"/>
                <w:szCs w:val="24"/>
                <w:lang w:eastAsia="uk-UA"/>
              </w:rPr>
              <w:t>Назва завдання</w:t>
            </w:r>
          </w:p>
        </w:tc>
        <w:tc>
          <w:tcPr>
            <w:tcW w:w="1985" w:type="dxa"/>
            <w:vAlign w:val="center"/>
          </w:tcPr>
          <w:p w:rsidR="009B28DE" w:rsidRPr="00A56430" w:rsidRDefault="009B28DE" w:rsidP="001B4B8F">
            <w:pPr>
              <w:pStyle w:val="Header"/>
              <w:jc w:val="center"/>
              <w:rPr>
                <w:rFonts w:ascii="Times New Roman" w:hAnsi="Times New Roman"/>
                <w:b/>
                <w:sz w:val="24"/>
                <w:szCs w:val="24"/>
                <w:lang w:eastAsia="uk-UA"/>
              </w:rPr>
            </w:pPr>
            <w:r>
              <w:rPr>
                <w:rFonts w:ascii="Times New Roman" w:hAnsi="Times New Roman"/>
                <w:b/>
                <w:sz w:val="24"/>
                <w:szCs w:val="24"/>
                <w:lang w:eastAsia="uk-UA"/>
              </w:rPr>
              <w:t>Назва заходу</w:t>
            </w:r>
          </w:p>
        </w:tc>
        <w:tc>
          <w:tcPr>
            <w:tcW w:w="2977" w:type="dxa"/>
            <w:vAlign w:val="center"/>
          </w:tcPr>
          <w:p w:rsidR="009B28DE" w:rsidRPr="00A56430" w:rsidRDefault="009B28DE" w:rsidP="001B4B8F">
            <w:pPr>
              <w:pStyle w:val="Header"/>
              <w:jc w:val="center"/>
              <w:rPr>
                <w:rFonts w:ascii="Times New Roman" w:hAnsi="Times New Roman"/>
                <w:sz w:val="24"/>
                <w:szCs w:val="24"/>
              </w:rPr>
            </w:pPr>
            <w:r w:rsidRPr="00A56430">
              <w:rPr>
                <w:rFonts w:ascii="Times New Roman" w:hAnsi="Times New Roman"/>
                <w:b/>
                <w:sz w:val="24"/>
                <w:szCs w:val="24"/>
                <w:lang w:eastAsia="uk-UA"/>
              </w:rPr>
              <w:t xml:space="preserve">Показники </w:t>
            </w:r>
            <w:r>
              <w:rPr>
                <w:rFonts w:ascii="Times New Roman" w:hAnsi="Times New Roman"/>
                <w:b/>
                <w:sz w:val="24"/>
                <w:szCs w:val="24"/>
                <w:lang w:eastAsia="uk-UA"/>
              </w:rPr>
              <w:t>виконання заходу</w:t>
            </w:r>
          </w:p>
        </w:tc>
        <w:tc>
          <w:tcPr>
            <w:tcW w:w="2693" w:type="dxa"/>
            <w:vAlign w:val="center"/>
          </w:tcPr>
          <w:p w:rsidR="009B28DE" w:rsidRPr="00A56430" w:rsidRDefault="009B28DE" w:rsidP="001B4B8F">
            <w:pPr>
              <w:pStyle w:val="Header"/>
              <w:jc w:val="center"/>
              <w:rPr>
                <w:rFonts w:ascii="Times New Roman" w:hAnsi="Times New Roman"/>
                <w:sz w:val="24"/>
                <w:szCs w:val="24"/>
              </w:rPr>
            </w:pPr>
            <w:r w:rsidRPr="00A56430">
              <w:rPr>
                <w:rFonts w:ascii="Times New Roman" w:hAnsi="Times New Roman"/>
                <w:b/>
                <w:sz w:val="24"/>
                <w:szCs w:val="24"/>
                <w:lang w:eastAsia="uk-UA"/>
              </w:rPr>
              <w:t>Виконавець заходу, показника</w:t>
            </w:r>
          </w:p>
        </w:tc>
        <w:tc>
          <w:tcPr>
            <w:tcW w:w="2552" w:type="dxa"/>
            <w:gridSpan w:val="2"/>
            <w:vAlign w:val="center"/>
          </w:tcPr>
          <w:p w:rsidR="009B28DE" w:rsidRPr="00A56430" w:rsidRDefault="009B28DE" w:rsidP="001B4B8F">
            <w:pPr>
              <w:pStyle w:val="Header"/>
              <w:jc w:val="center"/>
              <w:rPr>
                <w:rFonts w:ascii="Times New Roman" w:hAnsi="Times New Roman"/>
                <w:b/>
                <w:sz w:val="24"/>
                <w:szCs w:val="24"/>
                <w:lang w:eastAsia="uk-UA"/>
              </w:rPr>
            </w:pPr>
            <w:r w:rsidRPr="00A56430">
              <w:rPr>
                <w:rFonts w:ascii="Times New Roman" w:hAnsi="Times New Roman"/>
                <w:b/>
                <w:sz w:val="24"/>
                <w:szCs w:val="24"/>
                <w:lang w:eastAsia="uk-UA"/>
              </w:rPr>
              <w:t>Фінансування</w:t>
            </w:r>
          </w:p>
          <w:p w:rsidR="009B28DE" w:rsidRPr="00A56430" w:rsidRDefault="009B28DE" w:rsidP="001B4B8F">
            <w:pPr>
              <w:pStyle w:val="Header"/>
              <w:jc w:val="center"/>
              <w:rPr>
                <w:rFonts w:ascii="Times New Roman" w:hAnsi="Times New Roman"/>
                <w:sz w:val="24"/>
                <w:szCs w:val="24"/>
              </w:rPr>
            </w:pPr>
            <w:r w:rsidRPr="00A56430">
              <w:rPr>
                <w:rFonts w:ascii="Times New Roman" w:hAnsi="Times New Roman"/>
                <w:b/>
                <w:sz w:val="24"/>
                <w:szCs w:val="24"/>
                <w:lang w:eastAsia="uk-UA"/>
              </w:rPr>
              <w:t>тис. грн</w:t>
            </w:r>
          </w:p>
        </w:tc>
        <w:tc>
          <w:tcPr>
            <w:tcW w:w="2552" w:type="dxa"/>
          </w:tcPr>
          <w:p w:rsidR="009B28DE" w:rsidRPr="00A56430" w:rsidRDefault="009B28DE" w:rsidP="001B4B8F">
            <w:pPr>
              <w:pStyle w:val="Header"/>
              <w:jc w:val="center"/>
              <w:rPr>
                <w:rFonts w:ascii="Times New Roman" w:hAnsi="Times New Roman"/>
                <w:b/>
                <w:sz w:val="24"/>
                <w:szCs w:val="24"/>
                <w:lang w:eastAsia="uk-UA"/>
              </w:rPr>
            </w:pPr>
            <w:r>
              <w:rPr>
                <w:rFonts w:ascii="Times New Roman" w:hAnsi="Times New Roman"/>
                <w:b/>
                <w:sz w:val="24"/>
                <w:szCs w:val="24"/>
                <w:lang w:eastAsia="uk-UA"/>
              </w:rPr>
              <w:t>Очікуваний результат</w:t>
            </w:r>
          </w:p>
        </w:tc>
      </w:tr>
      <w:tr w:rsidR="009B28DE" w:rsidRPr="001B4B8F" w:rsidTr="001B4B8F">
        <w:tc>
          <w:tcPr>
            <w:tcW w:w="557" w:type="dxa"/>
            <w:vMerge w:val="restart"/>
          </w:tcPr>
          <w:p w:rsidR="009B28DE" w:rsidRPr="00A56430" w:rsidRDefault="009B28DE" w:rsidP="001B4B8F">
            <w:pPr>
              <w:pStyle w:val="Header"/>
              <w:rPr>
                <w:rFonts w:ascii="Times New Roman" w:hAnsi="Times New Roman"/>
                <w:sz w:val="24"/>
                <w:szCs w:val="24"/>
              </w:rPr>
            </w:pPr>
            <w:r>
              <w:rPr>
                <w:rFonts w:ascii="Times New Roman" w:hAnsi="Times New Roman"/>
                <w:sz w:val="24"/>
                <w:szCs w:val="24"/>
              </w:rPr>
              <w:t>1</w:t>
            </w:r>
          </w:p>
        </w:tc>
        <w:tc>
          <w:tcPr>
            <w:tcW w:w="2136" w:type="dxa"/>
            <w:vMerge w:val="restart"/>
          </w:tcPr>
          <w:p w:rsidR="009B28DE" w:rsidRPr="00E22690" w:rsidRDefault="009B28DE" w:rsidP="001B4B8F">
            <w:pPr>
              <w:rPr>
                <w:lang w:val="uk-UA"/>
              </w:rPr>
            </w:pPr>
            <w:r w:rsidRPr="00E22690">
              <w:rPr>
                <w:b/>
                <w:lang w:val="uk-UA"/>
              </w:rPr>
              <w:t xml:space="preserve">Завдання </w:t>
            </w:r>
            <w:r>
              <w:rPr>
                <w:b/>
                <w:lang w:val="uk-UA"/>
              </w:rPr>
              <w:t>3</w:t>
            </w:r>
            <w:r w:rsidRPr="00E22690">
              <w:rPr>
                <w:lang w:val="uk-UA"/>
              </w:rPr>
              <w:t xml:space="preserve"> </w:t>
            </w:r>
          </w:p>
          <w:p w:rsidR="009B28DE" w:rsidRPr="00E22690" w:rsidRDefault="009B28DE" w:rsidP="001B4B8F">
            <w:pPr>
              <w:rPr>
                <w:lang w:val="uk-UA"/>
              </w:rPr>
            </w:pPr>
            <w:r w:rsidRPr="00E22690">
              <w:rPr>
                <w:lang w:val="uk-UA"/>
              </w:rPr>
              <w:t>Поточний ремонт системи електропостачання із заміною двох силових кабельних ліній  та розподільчих</w:t>
            </w:r>
            <w:r>
              <w:rPr>
                <w:lang w:val="uk-UA"/>
              </w:rPr>
              <w:t xml:space="preserve"> щитів на першому поверсі КНП «Новороздільська міська лікарня</w:t>
            </w:r>
            <w:r w:rsidRPr="00E22690">
              <w:rPr>
                <w:lang w:val="uk-UA"/>
              </w:rPr>
              <w:t xml:space="preserve">» </w:t>
            </w:r>
          </w:p>
        </w:tc>
        <w:tc>
          <w:tcPr>
            <w:tcW w:w="1985" w:type="dxa"/>
          </w:tcPr>
          <w:p w:rsidR="009B28DE" w:rsidRPr="00A56430" w:rsidRDefault="009B28DE" w:rsidP="001B4B8F">
            <w:pPr>
              <w:pStyle w:val="Header"/>
              <w:jc w:val="both"/>
              <w:rPr>
                <w:rFonts w:ascii="Times New Roman" w:hAnsi="Times New Roman"/>
                <w:color w:val="000000"/>
                <w:sz w:val="24"/>
                <w:szCs w:val="24"/>
                <w:lang w:eastAsia="uk-UA"/>
              </w:rPr>
            </w:pPr>
            <w:r w:rsidRPr="000C37B4">
              <w:rPr>
                <w:rFonts w:ascii="Times New Roman" w:hAnsi="Times New Roman"/>
                <w:sz w:val="24"/>
                <w:szCs w:val="24"/>
              </w:rPr>
              <w:t>1.</w:t>
            </w:r>
            <w:r>
              <w:rPr>
                <w:rFonts w:ascii="Times New Roman" w:hAnsi="Times New Roman"/>
                <w:sz w:val="24"/>
                <w:szCs w:val="24"/>
              </w:rPr>
              <w:t xml:space="preserve"> </w:t>
            </w:r>
            <w:r w:rsidRPr="000C37B4">
              <w:rPr>
                <w:rFonts w:ascii="Times New Roman" w:hAnsi="Times New Roman"/>
                <w:sz w:val="24"/>
                <w:szCs w:val="24"/>
              </w:rPr>
              <w:t>Заміна  пошкоджених силових кабелів</w:t>
            </w:r>
          </w:p>
        </w:tc>
        <w:tc>
          <w:tcPr>
            <w:tcW w:w="2977" w:type="dxa"/>
          </w:tcPr>
          <w:p w:rsidR="009B28DE" w:rsidRPr="000C37B4" w:rsidRDefault="009B28DE" w:rsidP="001B4B8F">
            <w:r w:rsidRPr="000C37B4">
              <w:t>Кабель до 35 кВ</w:t>
            </w:r>
          </w:p>
          <w:p w:rsidR="009B28DE" w:rsidRPr="00A56430" w:rsidRDefault="009B28DE" w:rsidP="001B4B8F">
            <w:pPr>
              <w:pStyle w:val="Header"/>
              <w:rPr>
                <w:rFonts w:ascii="Times New Roman" w:hAnsi="Times New Roman"/>
                <w:color w:val="000000"/>
                <w:sz w:val="24"/>
                <w:szCs w:val="24"/>
                <w:lang w:eastAsia="uk-UA"/>
              </w:rPr>
            </w:pPr>
            <w:smartTag w:uri="urn:schemas-microsoft-com:office:smarttags" w:element="metricconverter">
              <w:smartTagPr>
                <w:attr w:name="ProductID" w:val="121 м"/>
              </w:smartTagPr>
              <w:r w:rsidRPr="000C37B4">
                <w:rPr>
                  <w:rFonts w:ascii="Times New Roman" w:hAnsi="Times New Roman"/>
                  <w:sz w:val="24"/>
                  <w:szCs w:val="24"/>
                </w:rPr>
                <w:t>121 м</w:t>
              </w:r>
            </w:smartTag>
            <w:r>
              <w:t>.п.</w:t>
            </w:r>
          </w:p>
        </w:tc>
        <w:tc>
          <w:tcPr>
            <w:tcW w:w="2693" w:type="dxa"/>
            <w:vMerge w:val="restart"/>
          </w:tcPr>
          <w:p w:rsidR="009B28DE" w:rsidRPr="00A56430" w:rsidRDefault="009B28DE" w:rsidP="001B4B8F">
            <w:pPr>
              <w:autoSpaceDE w:val="0"/>
              <w:autoSpaceDN w:val="0"/>
              <w:adjustRightInd w:val="0"/>
            </w:pPr>
            <w:r w:rsidRPr="00A56430">
              <w:t>КНП «Новороздільська міська лікарня»</w:t>
            </w:r>
          </w:p>
          <w:p w:rsidR="009B28DE" w:rsidRPr="00A56430" w:rsidRDefault="009B28DE" w:rsidP="001B4B8F">
            <w:pPr>
              <w:autoSpaceDE w:val="0"/>
              <w:autoSpaceDN w:val="0"/>
              <w:adjustRightInd w:val="0"/>
            </w:pPr>
          </w:p>
          <w:p w:rsidR="009B28DE" w:rsidRPr="00A56430" w:rsidRDefault="009B28DE" w:rsidP="001B4B8F">
            <w:pPr>
              <w:autoSpaceDE w:val="0"/>
              <w:autoSpaceDN w:val="0"/>
              <w:adjustRightInd w:val="0"/>
            </w:pPr>
          </w:p>
          <w:p w:rsidR="009B28DE" w:rsidRPr="00A56430" w:rsidRDefault="009B28DE" w:rsidP="001B4B8F">
            <w:pPr>
              <w:autoSpaceDE w:val="0"/>
              <w:autoSpaceDN w:val="0"/>
              <w:adjustRightInd w:val="0"/>
            </w:pPr>
          </w:p>
        </w:tc>
        <w:tc>
          <w:tcPr>
            <w:tcW w:w="1134" w:type="dxa"/>
            <w:vMerge w:val="restart"/>
          </w:tcPr>
          <w:p w:rsidR="009B28DE" w:rsidRPr="00A56430" w:rsidRDefault="009B28DE" w:rsidP="001B4B8F">
            <w:pPr>
              <w:pStyle w:val="Header"/>
              <w:rPr>
                <w:rFonts w:ascii="Times New Roman" w:hAnsi="Times New Roman"/>
                <w:sz w:val="24"/>
                <w:szCs w:val="24"/>
                <w:lang w:eastAsia="uk-UA"/>
              </w:rPr>
            </w:pPr>
            <w:r w:rsidRPr="00A56430">
              <w:rPr>
                <w:rFonts w:ascii="Times New Roman" w:hAnsi="Times New Roman"/>
                <w:sz w:val="24"/>
                <w:szCs w:val="24"/>
                <w:lang w:eastAsia="uk-UA"/>
              </w:rPr>
              <w:t>Міський</w:t>
            </w:r>
          </w:p>
          <w:p w:rsidR="009B28DE" w:rsidRPr="00A56430" w:rsidRDefault="009B28DE" w:rsidP="001B4B8F">
            <w:pPr>
              <w:pStyle w:val="Header"/>
              <w:rPr>
                <w:rFonts w:ascii="Times New Roman" w:hAnsi="Times New Roman"/>
                <w:sz w:val="24"/>
                <w:szCs w:val="24"/>
                <w:lang w:eastAsia="uk-UA"/>
              </w:rPr>
            </w:pPr>
            <w:r w:rsidRPr="00A56430">
              <w:rPr>
                <w:rFonts w:ascii="Times New Roman" w:hAnsi="Times New Roman"/>
                <w:sz w:val="24"/>
                <w:szCs w:val="24"/>
                <w:lang w:eastAsia="uk-UA"/>
              </w:rPr>
              <w:t>Бюджет</w:t>
            </w:r>
          </w:p>
          <w:p w:rsidR="009B28DE" w:rsidRPr="00A56430" w:rsidRDefault="009B28DE" w:rsidP="001B4B8F">
            <w:pPr>
              <w:pStyle w:val="Header"/>
              <w:rPr>
                <w:rFonts w:ascii="Times New Roman" w:hAnsi="Times New Roman"/>
                <w:sz w:val="24"/>
                <w:szCs w:val="24"/>
                <w:lang w:eastAsia="uk-UA"/>
              </w:rPr>
            </w:pPr>
          </w:p>
          <w:p w:rsidR="009B28DE" w:rsidRPr="00A56430" w:rsidRDefault="009B28DE" w:rsidP="001B4B8F">
            <w:pPr>
              <w:pStyle w:val="Header"/>
              <w:rPr>
                <w:rFonts w:ascii="Times New Roman" w:hAnsi="Times New Roman"/>
                <w:sz w:val="24"/>
                <w:szCs w:val="24"/>
                <w:lang w:eastAsia="uk-UA"/>
              </w:rPr>
            </w:pPr>
          </w:p>
          <w:p w:rsidR="009B28DE" w:rsidRPr="00A56430" w:rsidRDefault="009B28DE" w:rsidP="001B4B8F">
            <w:pPr>
              <w:pStyle w:val="Header"/>
              <w:rPr>
                <w:rFonts w:ascii="Times New Roman" w:hAnsi="Times New Roman"/>
                <w:sz w:val="24"/>
                <w:szCs w:val="24"/>
                <w:lang w:eastAsia="uk-UA"/>
              </w:rPr>
            </w:pPr>
          </w:p>
          <w:p w:rsidR="009B28DE" w:rsidRPr="00A56430" w:rsidRDefault="009B28DE" w:rsidP="001B4B8F">
            <w:pPr>
              <w:pStyle w:val="Header"/>
              <w:rPr>
                <w:rFonts w:ascii="Times New Roman" w:hAnsi="Times New Roman"/>
                <w:sz w:val="24"/>
                <w:szCs w:val="24"/>
                <w:lang w:eastAsia="uk-UA"/>
              </w:rPr>
            </w:pPr>
          </w:p>
          <w:p w:rsidR="009B28DE" w:rsidRPr="00A56430" w:rsidRDefault="009B28DE" w:rsidP="001B4B8F">
            <w:pPr>
              <w:pStyle w:val="Header"/>
              <w:rPr>
                <w:rFonts w:ascii="Times New Roman" w:hAnsi="Times New Roman"/>
                <w:sz w:val="24"/>
                <w:szCs w:val="24"/>
                <w:lang w:eastAsia="uk-UA"/>
              </w:rPr>
            </w:pPr>
          </w:p>
          <w:p w:rsidR="009B28DE" w:rsidRPr="00A56430" w:rsidRDefault="009B28DE" w:rsidP="001B4B8F">
            <w:pPr>
              <w:pStyle w:val="Header"/>
              <w:rPr>
                <w:rFonts w:ascii="Times New Roman" w:hAnsi="Times New Roman"/>
                <w:sz w:val="24"/>
                <w:szCs w:val="24"/>
              </w:rPr>
            </w:pPr>
          </w:p>
        </w:tc>
        <w:tc>
          <w:tcPr>
            <w:tcW w:w="1418" w:type="dxa"/>
            <w:vMerge w:val="restart"/>
          </w:tcPr>
          <w:p w:rsidR="009B28DE" w:rsidRPr="00366F8A" w:rsidRDefault="009B28DE" w:rsidP="00D85D89">
            <w:pPr>
              <w:pStyle w:val="Header"/>
              <w:rPr>
                <w:rFonts w:ascii="Times New Roman" w:hAnsi="Times New Roman"/>
                <w:sz w:val="24"/>
                <w:szCs w:val="24"/>
              </w:rPr>
            </w:pPr>
            <w:r w:rsidRPr="000C37B4">
              <w:rPr>
                <w:rFonts w:ascii="Times New Roman" w:hAnsi="Times New Roman"/>
                <w:sz w:val="24"/>
                <w:szCs w:val="24"/>
              </w:rPr>
              <w:t>149,99932</w:t>
            </w:r>
          </w:p>
        </w:tc>
        <w:tc>
          <w:tcPr>
            <w:tcW w:w="2552" w:type="dxa"/>
            <w:vMerge w:val="restart"/>
          </w:tcPr>
          <w:p w:rsidR="009B28DE" w:rsidRPr="000C37B4" w:rsidRDefault="009B28DE" w:rsidP="001B4B8F">
            <w:pPr>
              <w:pStyle w:val="Header"/>
              <w:rPr>
                <w:rFonts w:ascii="Times New Roman" w:hAnsi="Times New Roman"/>
                <w:sz w:val="24"/>
                <w:szCs w:val="24"/>
              </w:rPr>
            </w:pPr>
            <w:r w:rsidRPr="000C37B4">
              <w:rPr>
                <w:rFonts w:ascii="Times New Roman" w:hAnsi="Times New Roman"/>
                <w:sz w:val="24"/>
                <w:szCs w:val="24"/>
              </w:rPr>
              <w:t>Стабілізується електропостачання поліклініки . зменшиться кількість аварійних відключень та збільшиться надійність системи</w:t>
            </w:r>
          </w:p>
        </w:tc>
      </w:tr>
      <w:tr w:rsidR="009B28DE" w:rsidRPr="00A56430" w:rsidTr="001B4B8F">
        <w:trPr>
          <w:trHeight w:val="828"/>
        </w:trPr>
        <w:tc>
          <w:tcPr>
            <w:tcW w:w="557" w:type="dxa"/>
            <w:vMerge/>
          </w:tcPr>
          <w:p w:rsidR="009B28DE" w:rsidRPr="001B4B8F" w:rsidRDefault="009B28DE" w:rsidP="001B4B8F">
            <w:pPr>
              <w:jc w:val="center"/>
              <w:rPr>
                <w:bCs/>
                <w:lang w:val="uk-UA"/>
              </w:rPr>
            </w:pPr>
          </w:p>
        </w:tc>
        <w:tc>
          <w:tcPr>
            <w:tcW w:w="2136" w:type="dxa"/>
            <w:vMerge/>
          </w:tcPr>
          <w:p w:rsidR="009B28DE" w:rsidRPr="001B4B8F" w:rsidRDefault="009B28DE" w:rsidP="001B4B8F">
            <w:pPr>
              <w:jc w:val="center"/>
              <w:rPr>
                <w:bCs/>
                <w:lang w:val="uk-UA"/>
              </w:rPr>
            </w:pPr>
          </w:p>
        </w:tc>
        <w:tc>
          <w:tcPr>
            <w:tcW w:w="1985" w:type="dxa"/>
          </w:tcPr>
          <w:p w:rsidR="009B28DE" w:rsidRPr="00A56430" w:rsidRDefault="009B28DE" w:rsidP="001B4B8F">
            <w:pPr>
              <w:pStyle w:val="Header"/>
              <w:jc w:val="both"/>
              <w:rPr>
                <w:rFonts w:ascii="Times New Roman" w:hAnsi="Times New Roman"/>
                <w:color w:val="000000"/>
                <w:sz w:val="24"/>
                <w:szCs w:val="24"/>
                <w:lang w:eastAsia="uk-UA"/>
              </w:rPr>
            </w:pPr>
            <w:r w:rsidRPr="000C37B4">
              <w:rPr>
                <w:rFonts w:ascii="Times New Roman" w:hAnsi="Times New Roman"/>
                <w:sz w:val="24"/>
                <w:szCs w:val="24"/>
              </w:rPr>
              <w:t>2.</w:t>
            </w:r>
            <w:r>
              <w:rPr>
                <w:rFonts w:ascii="Times New Roman" w:hAnsi="Times New Roman"/>
                <w:sz w:val="24"/>
                <w:szCs w:val="24"/>
              </w:rPr>
              <w:t xml:space="preserve"> </w:t>
            </w:r>
            <w:r w:rsidRPr="000C37B4">
              <w:rPr>
                <w:rFonts w:ascii="Times New Roman" w:hAnsi="Times New Roman"/>
                <w:sz w:val="24"/>
                <w:szCs w:val="24"/>
              </w:rPr>
              <w:t>Заміна розподільчих щитів</w:t>
            </w:r>
          </w:p>
        </w:tc>
        <w:tc>
          <w:tcPr>
            <w:tcW w:w="2977" w:type="dxa"/>
          </w:tcPr>
          <w:p w:rsidR="009B28DE" w:rsidRPr="001B4B8F" w:rsidRDefault="009B28DE" w:rsidP="001B4B8F">
            <w:pPr>
              <w:rPr>
                <w:lang w:val="uk-UA"/>
              </w:rPr>
            </w:pPr>
            <w:r w:rsidRPr="000C37B4">
              <w:t>4 шт.</w:t>
            </w:r>
          </w:p>
        </w:tc>
        <w:tc>
          <w:tcPr>
            <w:tcW w:w="2693" w:type="dxa"/>
            <w:vMerge/>
          </w:tcPr>
          <w:p w:rsidR="009B28DE" w:rsidRPr="00A56430" w:rsidRDefault="009B28DE" w:rsidP="001B4B8F">
            <w:pPr>
              <w:jc w:val="center"/>
              <w:rPr>
                <w:bCs/>
              </w:rPr>
            </w:pPr>
          </w:p>
        </w:tc>
        <w:tc>
          <w:tcPr>
            <w:tcW w:w="1134" w:type="dxa"/>
            <w:vMerge/>
          </w:tcPr>
          <w:p w:rsidR="009B28DE" w:rsidRPr="00A56430" w:rsidRDefault="009B28DE" w:rsidP="001B4B8F">
            <w:pPr>
              <w:pStyle w:val="Header"/>
              <w:rPr>
                <w:rFonts w:ascii="Times New Roman" w:hAnsi="Times New Roman"/>
                <w:bCs/>
                <w:sz w:val="24"/>
                <w:szCs w:val="24"/>
                <w:lang w:eastAsia="uk-UA"/>
              </w:rPr>
            </w:pPr>
          </w:p>
        </w:tc>
        <w:tc>
          <w:tcPr>
            <w:tcW w:w="1418" w:type="dxa"/>
            <w:vMerge/>
          </w:tcPr>
          <w:p w:rsidR="009B28DE" w:rsidRPr="00366F8A" w:rsidRDefault="009B28DE" w:rsidP="001B4B8F">
            <w:pPr>
              <w:pStyle w:val="Header"/>
              <w:rPr>
                <w:rFonts w:ascii="Times New Roman" w:hAnsi="Times New Roman"/>
                <w:bCs/>
                <w:sz w:val="24"/>
                <w:szCs w:val="24"/>
                <w:lang w:eastAsia="uk-UA"/>
              </w:rPr>
            </w:pPr>
          </w:p>
        </w:tc>
        <w:tc>
          <w:tcPr>
            <w:tcW w:w="2552" w:type="dxa"/>
            <w:vMerge/>
          </w:tcPr>
          <w:p w:rsidR="009B28DE" w:rsidRPr="00366F8A" w:rsidRDefault="009B28DE" w:rsidP="001B4B8F">
            <w:pPr>
              <w:pStyle w:val="Header"/>
              <w:rPr>
                <w:rFonts w:ascii="Times New Roman" w:hAnsi="Times New Roman"/>
                <w:bCs/>
                <w:sz w:val="24"/>
                <w:szCs w:val="24"/>
                <w:lang w:eastAsia="uk-UA"/>
              </w:rPr>
            </w:pPr>
          </w:p>
        </w:tc>
      </w:tr>
      <w:tr w:rsidR="009B28DE" w:rsidRPr="006908B0" w:rsidTr="001B4B8F">
        <w:trPr>
          <w:trHeight w:val="806"/>
        </w:trPr>
        <w:tc>
          <w:tcPr>
            <w:tcW w:w="557" w:type="dxa"/>
            <w:vMerge w:val="restart"/>
          </w:tcPr>
          <w:p w:rsidR="009B28DE" w:rsidRPr="00E22690" w:rsidRDefault="009B28DE" w:rsidP="00E22690">
            <w:pPr>
              <w:spacing w:line="360" w:lineRule="auto"/>
              <w:rPr>
                <w:bCs/>
                <w:lang w:val="uk-UA"/>
              </w:rPr>
            </w:pPr>
            <w:r>
              <w:rPr>
                <w:bCs/>
                <w:lang w:val="uk-UA"/>
              </w:rPr>
              <w:t>2</w:t>
            </w:r>
          </w:p>
        </w:tc>
        <w:tc>
          <w:tcPr>
            <w:tcW w:w="2136" w:type="dxa"/>
            <w:vMerge w:val="restart"/>
          </w:tcPr>
          <w:p w:rsidR="009B28DE" w:rsidRPr="001B4B8F" w:rsidRDefault="009B28DE" w:rsidP="00610675">
            <w:pPr>
              <w:spacing w:line="360" w:lineRule="auto"/>
              <w:rPr>
                <w:b/>
                <w:bCs/>
                <w:lang w:val="uk-UA"/>
              </w:rPr>
            </w:pPr>
            <w:r w:rsidRPr="00A56430">
              <w:rPr>
                <w:b/>
                <w:bCs/>
              </w:rPr>
              <w:t xml:space="preserve">Завдання </w:t>
            </w:r>
            <w:r>
              <w:rPr>
                <w:b/>
                <w:bCs/>
                <w:lang w:val="uk-UA"/>
              </w:rPr>
              <w:t>4</w:t>
            </w:r>
          </w:p>
          <w:p w:rsidR="009B28DE" w:rsidRPr="00A56430" w:rsidRDefault="009B28DE" w:rsidP="00610675">
            <w:pPr>
              <w:rPr>
                <w:bCs/>
              </w:rPr>
            </w:pPr>
            <w:r w:rsidRPr="000C37B4">
              <w:t>Ремонтні та пусконалагоджувальні роботи на котельні</w:t>
            </w:r>
          </w:p>
        </w:tc>
        <w:tc>
          <w:tcPr>
            <w:tcW w:w="1985" w:type="dxa"/>
          </w:tcPr>
          <w:p w:rsidR="009B28DE" w:rsidRPr="00A56430" w:rsidRDefault="009B28DE" w:rsidP="00610675">
            <w:pPr>
              <w:pStyle w:val="Header"/>
              <w:rPr>
                <w:rFonts w:ascii="Times New Roman" w:hAnsi="Times New Roman"/>
                <w:color w:val="000000"/>
                <w:sz w:val="24"/>
                <w:szCs w:val="24"/>
                <w:lang w:eastAsia="uk-UA"/>
              </w:rPr>
            </w:pPr>
            <w:r w:rsidRPr="000C37B4">
              <w:rPr>
                <w:rFonts w:ascii="Times New Roman" w:hAnsi="Times New Roman"/>
                <w:sz w:val="24"/>
                <w:szCs w:val="24"/>
              </w:rPr>
              <w:t>1. Ремонтні та пусконалагоджувальні роботи</w:t>
            </w:r>
          </w:p>
        </w:tc>
        <w:tc>
          <w:tcPr>
            <w:tcW w:w="2977" w:type="dxa"/>
          </w:tcPr>
          <w:p w:rsidR="009B28DE" w:rsidRPr="006908B0" w:rsidRDefault="009B28DE" w:rsidP="00610675">
            <w:pPr>
              <w:pStyle w:val="TableTABL"/>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tc>
        <w:tc>
          <w:tcPr>
            <w:tcW w:w="2693" w:type="dxa"/>
            <w:vMerge w:val="restart"/>
          </w:tcPr>
          <w:p w:rsidR="009B28DE" w:rsidRPr="006908B0" w:rsidRDefault="009B28DE" w:rsidP="00610675">
            <w:pPr>
              <w:autoSpaceDE w:val="0"/>
              <w:autoSpaceDN w:val="0"/>
              <w:adjustRightInd w:val="0"/>
              <w:rPr>
                <w:lang w:val="uk-UA"/>
              </w:rPr>
            </w:pPr>
            <w:r w:rsidRPr="006908B0">
              <w:rPr>
                <w:lang w:val="uk-UA"/>
              </w:rPr>
              <w:t>КНП «Новороздільська міська лікарня»</w:t>
            </w:r>
          </w:p>
          <w:p w:rsidR="009B28DE" w:rsidRPr="006908B0" w:rsidRDefault="009B28DE" w:rsidP="00610675">
            <w:pPr>
              <w:autoSpaceDE w:val="0"/>
              <w:autoSpaceDN w:val="0"/>
              <w:adjustRightInd w:val="0"/>
              <w:rPr>
                <w:lang w:val="uk-UA"/>
              </w:rPr>
            </w:pPr>
          </w:p>
          <w:p w:rsidR="009B28DE" w:rsidRPr="006908B0" w:rsidRDefault="009B28DE" w:rsidP="00610675">
            <w:pPr>
              <w:autoSpaceDE w:val="0"/>
              <w:autoSpaceDN w:val="0"/>
              <w:adjustRightInd w:val="0"/>
              <w:rPr>
                <w:lang w:val="uk-UA"/>
              </w:rPr>
            </w:pPr>
          </w:p>
          <w:p w:rsidR="009B28DE" w:rsidRPr="006908B0" w:rsidRDefault="009B28DE" w:rsidP="00610675">
            <w:pPr>
              <w:autoSpaceDE w:val="0"/>
              <w:autoSpaceDN w:val="0"/>
              <w:adjustRightInd w:val="0"/>
              <w:rPr>
                <w:lang w:val="uk-UA"/>
              </w:rPr>
            </w:pPr>
          </w:p>
        </w:tc>
        <w:tc>
          <w:tcPr>
            <w:tcW w:w="1134" w:type="dxa"/>
            <w:vMerge w:val="restart"/>
          </w:tcPr>
          <w:p w:rsidR="009B28DE" w:rsidRPr="00A56430" w:rsidRDefault="009B28DE" w:rsidP="00610675">
            <w:pPr>
              <w:pStyle w:val="Header"/>
              <w:rPr>
                <w:rFonts w:ascii="Times New Roman" w:hAnsi="Times New Roman"/>
                <w:sz w:val="24"/>
                <w:szCs w:val="24"/>
                <w:lang w:eastAsia="uk-UA"/>
              </w:rPr>
            </w:pPr>
            <w:r w:rsidRPr="00A56430">
              <w:rPr>
                <w:rFonts w:ascii="Times New Roman" w:hAnsi="Times New Roman"/>
                <w:sz w:val="24"/>
                <w:szCs w:val="24"/>
                <w:lang w:eastAsia="uk-UA"/>
              </w:rPr>
              <w:t>Міський</w:t>
            </w:r>
          </w:p>
          <w:p w:rsidR="009B28DE" w:rsidRPr="00A56430" w:rsidRDefault="009B28DE" w:rsidP="00610675">
            <w:pPr>
              <w:pStyle w:val="Header"/>
              <w:rPr>
                <w:rFonts w:ascii="Times New Roman" w:hAnsi="Times New Roman"/>
                <w:sz w:val="24"/>
                <w:szCs w:val="24"/>
                <w:lang w:eastAsia="uk-UA"/>
              </w:rPr>
            </w:pPr>
            <w:r w:rsidRPr="00A56430">
              <w:rPr>
                <w:rFonts w:ascii="Times New Roman" w:hAnsi="Times New Roman"/>
                <w:sz w:val="24"/>
                <w:szCs w:val="24"/>
                <w:lang w:eastAsia="uk-UA"/>
              </w:rPr>
              <w:t>Бюджет</w:t>
            </w:r>
          </w:p>
          <w:p w:rsidR="009B28DE" w:rsidRPr="00A56430" w:rsidRDefault="009B28DE" w:rsidP="00610675">
            <w:pPr>
              <w:pStyle w:val="Header"/>
              <w:rPr>
                <w:rFonts w:ascii="Times New Roman" w:hAnsi="Times New Roman"/>
                <w:sz w:val="24"/>
                <w:szCs w:val="24"/>
                <w:lang w:eastAsia="uk-UA"/>
              </w:rPr>
            </w:pPr>
          </w:p>
          <w:p w:rsidR="009B28DE" w:rsidRPr="00A56430" w:rsidRDefault="009B28DE" w:rsidP="00610675">
            <w:pPr>
              <w:pStyle w:val="Header"/>
              <w:rPr>
                <w:rFonts w:ascii="Times New Roman" w:hAnsi="Times New Roman"/>
                <w:sz w:val="24"/>
                <w:szCs w:val="24"/>
                <w:lang w:eastAsia="uk-UA"/>
              </w:rPr>
            </w:pPr>
          </w:p>
          <w:p w:rsidR="009B28DE" w:rsidRPr="00A56430" w:rsidRDefault="009B28DE" w:rsidP="00610675">
            <w:pPr>
              <w:pStyle w:val="Header"/>
              <w:rPr>
                <w:rFonts w:ascii="Times New Roman" w:hAnsi="Times New Roman"/>
                <w:sz w:val="24"/>
                <w:szCs w:val="24"/>
                <w:lang w:eastAsia="uk-UA"/>
              </w:rPr>
            </w:pPr>
          </w:p>
          <w:p w:rsidR="009B28DE" w:rsidRPr="00A56430" w:rsidRDefault="009B28DE" w:rsidP="00610675">
            <w:pPr>
              <w:pStyle w:val="Header"/>
              <w:rPr>
                <w:rFonts w:ascii="Times New Roman" w:hAnsi="Times New Roman"/>
                <w:sz w:val="24"/>
                <w:szCs w:val="24"/>
                <w:lang w:eastAsia="uk-UA"/>
              </w:rPr>
            </w:pPr>
          </w:p>
          <w:p w:rsidR="009B28DE" w:rsidRPr="00A56430" w:rsidRDefault="009B28DE" w:rsidP="00610675">
            <w:pPr>
              <w:pStyle w:val="Header"/>
              <w:rPr>
                <w:rFonts w:ascii="Times New Roman" w:hAnsi="Times New Roman"/>
                <w:sz w:val="24"/>
                <w:szCs w:val="24"/>
                <w:lang w:eastAsia="uk-UA"/>
              </w:rPr>
            </w:pPr>
          </w:p>
          <w:p w:rsidR="009B28DE" w:rsidRPr="00A56430" w:rsidRDefault="009B28DE" w:rsidP="00610675">
            <w:pPr>
              <w:pStyle w:val="Header"/>
              <w:rPr>
                <w:rFonts w:ascii="Times New Roman" w:hAnsi="Times New Roman"/>
                <w:sz w:val="24"/>
                <w:szCs w:val="24"/>
              </w:rPr>
            </w:pPr>
          </w:p>
        </w:tc>
        <w:tc>
          <w:tcPr>
            <w:tcW w:w="1418" w:type="dxa"/>
          </w:tcPr>
          <w:p w:rsidR="009B28DE" w:rsidRPr="000C37B4" w:rsidRDefault="009B28DE" w:rsidP="001B4B8F">
            <w:pPr>
              <w:jc w:val="center"/>
            </w:pPr>
            <w:r w:rsidRPr="000C37B4">
              <w:t>137,756</w:t>
            </w:r>
          </w:p>
          <w:p w:rsidR="009B28DE" w:rsidRPr="00366F8A" w:rsidRDefault="009B28DE" w:rsidP="00610675">
            <w:pPr>
              <w:pStyle w:val="Header"/>
              <w:rPr>
                <w:rFonts w:ascii="Times New Roman" w:hAnsi="Times New Roman"/>
                <w:bCs/>
                <w:sz w:val="24"/>
                <w:szCs w:val="24"/>
                <w:lang w:eastAsia="uk-UA"/>
              </w:rPr>
            </w:pPr>
          </w:p>
        </w:tc>
        <w:tc>
          <w:tcPr>
            <w:tcW w:w="2552" w:type="dxa"/>
          </w:tcPr>
          <w:p w:rsidR="009B28DE" w:rsidRPr="000C37B4" w:rsidRDefault="009B28DE" w:rsidP="001B4B8F">
            <w:pPr>
              <w:jc w:val="center"/>
            </w:pPr>
            <w:r w:rsidRPr="000C37B4">
              <w:t>Енергонезалежність</w:t>
            </w:r>
          </w:p>
          <w:p w:rsidR="009B28DE" w:rsidRPr="00366F8A" w:rsidRDefault="009B28DE" w:rsidP="00610675">
            <w:pPr>
              <w:pStyle w:val="Header"/>
              <w:rPr>
                <w:rFonts w:ascii="Times New Roman" w:hAnsi="Times New Roman"/>
                <w:sz w:val="24"/>
                <w:szCs w:val="24"/>
              </w:rPr>
            </w:pPr>
          </w:p>
        </w:tc>
      </w:tr>
      <w:tr w:rsidR="009B28DE" w:rsidRPr="006908B0" w:rsidTr="001B4B8F">
        <w:trPr>
          <w:trHeight w:val="353"/>
        </w:trPr>
        <w:tc>
          <w:tcPr>
            <w:tcW w:w="557" w:type="dxa"/>
            <w:vMerge/>
          </w:tcPr>
          <w:p w:rsidR="009B28DE" w:rsidRPr="00A56430" w:rsidRDefault="009B28DE" w:rsidP="00610675">
            <w:pPr>
              <w:spacing w:line="360" w:lineRule="auto"/>
              <w:jc w:val="center"/>
              <w:rPr>
                <w:bCs/>
              </w:rPr>
            </w:pPr>
          </w:p>
        </w:tc>
        <w:tc>
          <w:tcPr>
            <w:tcW w:w="2136" w:type="dxa"/>
            <w:vMerge/>
          </w:tcPr>
          <w:p w:rsidR="009B28DE" w:rsidRPr="00A56430" w:rsidRDefault="009B28DE" w:rsidP="00610675">
            <w:pPr>
              <w:spacing w:line="360" w:lineRule="auto"/>
              <w:rPr>
                <w:b/>
                <w:bCs/>
              </w:rPr>
            </w:pPr>
          </w:p>
        </w:tc>
        <w:tc>
          <w:tcPr>
            <w:tcW w:w="1985" w:type="dxa"/>
          </w:tcPr>
          <w:p w:rsidR="009B28DE" w:rsidRDefault="009B28DE" w:rsidP="00610675">
            <w:pPr>
              <w:pStyle w:val="Header"/>
              <w:rPr>
                <w:rFonts w:ascii="Times New Roman" w:hAnsi="Times New Roman"/>
                <w:color w:val="000000"/>
                <w:sz w:val="24"/>
                <w:szCs w:val="24"/>
                <w:lang w:eastAsia="uk-UA"/>
              </w:rPr>
            </w:pPr>
            <w:r w:rsidRPr="000C37B4">
              <w:rPr>
                <w:rFonts w:ascii="Times New Roman" w:hAnsi="Times New Roman"/>
                <w:sz w:val="24"/>
                <w:szCs w:val="24"/>
              </w:rPr>
              <w:t>2. Навчання операторів котельні</w:t>
            </w:r>
          </w:p>
        </w:tc>
        <w:tc>
          <w:tcPr>
            <w:tcW w:w="2977" w:type="dxa"/>
          </w:tcPr>
          <w:p w:rsidR="009B28DE" w:rsidRPr="000C37B4" w:rsidRDefault="009B28DE" w:rsidP="001B4B8F">
            <w:r w:rsidRPr="000C37B4">
              <w:t xml:space="preserve">2 </w:t>
            </w:r>
            <w:r>
              <w:rPr>
                <w:lang w:val="uk-UA"/>
              </w:rPr>
              <w:t>ос</w:t>
            </w:r>
            <w:r w:rsidRPr="000C37B4">
              <w:t>.</w:t>
            </w:r>
          </w:p>
          <w:p w:rsidR="009B28DE" w:rsidRPr="006908B0" w:rsidRDefault="009B28DE" w:rsidP="001B4B8F">
            <w:pPr>
              <w:pStyle w:val="TableTABL"/>
              <w:spacing w:line="240" w:lineRule="auto"/>
              <w:rPr>
                <w:rFonts w:ascii="Times New Roman" w:hAnsi="Times New Roman" w:cs="Times New Roman"/>
                <w:sz w:val="24"/>
                <w:szCs w:val="24"/>
              </w:rPr>
            </w:pPr>
          </w:p>
        </w:tc>
        <w:tc>
          <w:tcPr>
            <w:tcW w:w="2693" w:type="dxa"/>
            <w:vMerge/>
          </w:tcPr>
          <w:p w:rsidR="009B28DE" w:rsidRPr="006908B0" w:rsidRDefault="009B28DE" w:rsidP="00610675">
            <w:pPr>
              <w:autoSpaceDE w:val="0"/>
              <w:autoSpaceDN w:val="0"/>
              <w:adjustRightInd w:val="0"/>
              <w:rPr>
                <w:lang w:val="uk-UA"/>
              </w:rPr>
            </w:pPr>
          </w:p>
        </w:tc>
        <w:tc>
          <w:tcPr>
            <w:tcW w:w="1134" w:type="dxa"/>
            <w:vMerge/>
          </w:tcPr>
          <w:p w:rsidR="009B28DE" w:rsidRPr="00A56430" w:rsidRDefault="009B28DE" w:rsidP="00610675">
            <w:pPr>
              <w:pStyle w:val="Header"/>
              <w:rPr>
                <w:rFonts w:ascii="Times New Roman" w:hAnsi="Times New Roman"/>
                <w:sz w:val="24"/>
                <w:szCs w:val="24"/>
                <w:lang w:eastAsia="uk-UA"/>
              </w:rPr>
            </w:pPr>
          </w:p>
        </w:tc>
        <w:tc>
          <w:tcPr>
            <w:tcW w:w="1418" w:type="dxa"/>
          </w:tcPr>
          <w:p w:rsidR="009B28DE" w:rsidRPr="001B4B8F" w:rsidRDefault="009B28DE" w:rsidP="001B4B8F">
            <w:pPr>
              <w:pStyle w:val="Header"/>
              <w:jc w:val="center"/>
              <w:rPr>
                <w:rFonts w:ascii="Times New Roman" w:hAnsi="Times New Roman"/>
                <w:sz w:val="24"/>
                <w:szCs w:val="24"/>
              </w:rPr>
            </w:pPr>
            <w:r w:rsidRPr="001B4B8F">
              <w:rPr>
                <w:rFonts w:ascii="Times New Roman" w:hAnsi="Times New Roman"/>
                <w:sz w:val="24"/>
                <w:szCs w:val="24"/>
              </w:rPr>
              <w:t>2,0</w:t>
            </w:r>
          </w:p>
        </w:tc>
        <w:tc>
          <w:tcPr>
            <w:tcW w:w="2552" w:type="dxa"/>
          </w:tcPr>
          <w:p w:rsidR="009B28DE" w:rsidRPr="000C37B4" w:rsidRDefault="009B28DE" w:rsidP="001B4B8F">
            <w:pPr>
              <w:jc w:val="center"/>
            </w:pPr>
            <w:r w:rsidRPr="000C37B4">
              <w:t>Робота на котлах навченого персоналу</w:t>
            </w:r>
          </w:p>
          <w:p w:rsidR="009B28DE" w:rsidRPr="00A56430" w:rsidRDefault="009B28DE" w:rsidP="00610675">
            <w:pPr>
              <w:pStyle w:val="Header"/>
              <w:rPr>
                <w:rFonts w:ascii="Times New Roman" w:hAnsi="Times New Roman"/>
                <w:b/>
                <w:sz w:val="24"/>
                <w:szCs w:val="24"/>
              </w:rPr>
            </w:pPr>
          </w:p>
        </w:tc>
      </w:tr>
      <w:tr w:rsidR="009B28DE" w:rsidRPr="006908B0" w:rsidTr="001B4B8F">
        <w:trPr>
          <w:trHeight w:val="478"/>
        </w:trPr>
        <w:tc>
          <w:tcPr>
            <w:tcW w:w="557" w:type="dxa"/>
            <w:vMerge/>
          </w:tcPr>
          <w:p w:rsidR="009B28DE" w:rsidRPr="00A56430" w:rsidRDefault="009B28DE" w:rsidP="00610675">
            <w:pPr>
              <w:spacing w:line="360" w:lineRule="auto"/>
              <w:jc w:val="center"/>
              <w:rPr>
                <w:bCs/>
              </w:rPr>
            </w:pPr>
          </w:p>
        </w:tc>
        <w:tc>
          <w:tcPr>
            <w:tcW w:w="2136" w:type="dxa"/>
            <w:vMerge/>
          </w:tcPr>
          <w:p w:rsidR="009B28DE" w:rsidRPr="00A56430" w:rsidRDefault="009B28DE" w:rsidP="00610675">
            <w:pPr>
              <w:spacing w:line="360" w:lineRule="auto"/>
              <w:rPr>
                <w:b/>
                <w:bCs/>
              </w:rPr>
            </w:pPr>
          </w:p>
        </w:tc>
        <w:tc>
          <w:tcPr>
            <w:tcW w:w="1985" w:type="dxa"/>
          </w:tcPr>
          <w:p w:rsidR="009B28DE" w:rsidRDefault="009B28DE" w:rsidP="00610675">
            <w:pPr>
              <w:pStyle w:val="Header"/>
              <w:rPr>
                <w:rFonts w:ascii="Times New Roman" w:hAnsi="Times New Roman"/>
                <w:color w:val="000000"/>
                <w:sz w:val="24"/>
                <w:szCs w:val="24"/>
                <w:lang w:eastAsia="uk-UA"/>
              </w:rPr>
            </w:pPr>
            <w:r w:rsidRPr="000C37B4">
              <w:rPr>
                <w:rFonts w:ascii="Times New Roman" w:hAnsi="Times New Roman"/>
                <w:sz w:val="24"/>
                <w:szCs w:val="24"/>
              </w:rPr>
              <w:t>3.</w:t>
            </w:r>
            <w:r>
              <w:rPr>
                <w:rFonts w:ascii="Times New Roman" w:hAnsi="Times New Roman"/>
                <w:sz w:val="24"/>
                <w:szCs w:val="24"/>
              </w:rPr>
              <w:t xml:space="preserve"> </w:t>
            </w:r>
            <w:r w:rsidRPr="000C37B4">
              <w:rPr>
                <w:rFonts w:ascii="Times New Roman" w:hAnsi="Times New Roman"/>
                <w:sz w:val="24"/>
                <w:szCs w:val="24"/>
              </w:rPr>
              <w:t>Сервісне обслуговування котельні до кінця поточного року</w:t>
            </w:r>
          </w:p>
        </w:tc>
        <w:tc>
          <w:tcPr>
            <w:tcW w:w="2977" w:type="dxa"/>
          </w:tcPr>
          <w:p w:rsidR="009B28DE" w:rsidRPr="006908B0" w:rsidRDefault="009B28DE" w:rsidP="001B4B8F">
            <w:pPr>
              <w:pStyle w:val="Header"/>
              <w:rPr>
                <w:rFonts w:ascii="Times New Roman" w:hAnsi="Times New Roman"/>
                <w:color w:val="000000"/>
                <w:sz w:val="24"/>
                <w:szCs w:val="24"/>
                <w:lang w:eastAsia="uk-UA"/>
              </w:rPr>
            </w:pPr>
          </w:p>
        </w:tc>
        <w:tc>
          <w:tcPr>
            <w:tcW w:w="2693" w:type="dxa"/>
            <w:vMerge/>
          </w:tcPr>
          <w:p w:rsidR="009B28DE" w:rsidRPr="006908B0" w:rsidRDefault="009B28DE" w:rsidP="00610675">
            <w:pPr>
              <w:autoSpaceDE w:val="0"/>
              <w:autoSpaceDN w:val="0"/>
              <w:adjustRightInd w:val="0"/>
              <w:rPr>
                <w:lang w:val="uk-UA"/>
              </w:rPr>
            </w:pPr>
          </w:p>
        </w:tc>
        <w:tc>
          <w:tcPr>
            <w:tcW w:w="1134" w:type="dxa"/>
            <w:vMerge/>
          </w:tcPr>
          <w:p w:rsidR="009B28DE" w:rsidRPr="00A56430" w:rsidRDefault="009B28DE" w:rsidP="00610675">
            <w:pPr>
              <w:pStyle w:val="Header"/>
              <w:rPr>
                <w:rFonts w:ascii="Times New Roman" w:hAnsi="Times New Roman"/>
                <w:sz w:val="24"/>
                <w:szCs w:val="24"/>
                <w:lang w:eastAsia="uk-UA"/>
              </w:rPr>
            </w:pPr>
          </w:p>
        </w:tc>
        <w:tc>
          <w:tcPr>
            <w:tcW w:w="1418" w:type="dxa"/>
          </w:tcPr>
          <w:p w:rsidR="009B28DE" w:rsidRPr="001B4B8F" w:rsidRDefault="009B28DE" w:rsidP="001B4B8F">
            <w:pPr>
              <w:pStyle w:val="Header"/>
              <w:jc w:val="center"/>
              <w:rPr>
                <w:rFonts w:ascii="Times New Roman" w:hAnsi="Times New Roman"/>
                <w:sz w:val="24"/>
                <w:szCs w:val="24"/>
              </w:rPr>
            </w:pPr>
            <w:r>
              <w:rPr>
                <w:rFonts w:ascii="Times New Roman" w:hAnsi="Times New Roman"/>
                <w:sz w:val="24"/>
                <w:szCs w:val="24"/>
              </w:rPr>
              <w:t>4,0</w:t>
            </w:r>
          </w:p>
        </w:tc>
        <w:tc>
          <w:tcPr>
            <w:tcW w:w="2552" w:type="dxa"/>
          </w:tcPr>
          <w:p w:rsidR="009B28DE" w:rsidRPr="00A56430" w:rsidRDefault="009B28DE" w:rsidP="00610675">
            <w:pPr>
              <w:pStyle w:val="Header"/>
              <w:rPr>
                <w:rFonts w:ascii="Times New Roman" w:hAnsi="Times New Roman"/>
                <w:b/>
                <w:sz w:val="24"/>
                <w:szCs w:val="24"/>
              </w:rPr>
            </w:pPr>
            <w:r w:rsidRPr="000C37B4">
              <w:rPr>
                <w:rFonts w:ascii="Times New Roman" w:hAnsi="Times New Roman"/>
                <w:sz w:val="24"/>
                <w:szCs w:val="24"/>
              </w:rPr>
              <w:t>Надійність роботи котельні</w:t>
            </w:r>
          </w:p>
        </w:tc>
      </w:tr>
      <w:tr w:rsidR="009B28DE" w:rsidRPr="006908B0" w:rsidTr="001B4B8F">
        <w:trPr>
          <w:trHeight w:val="344"/>
        </w:trPr>
        <w:tc>
          <w:tcPr>
            <w:tcW w:w="557" w:type="dxa"/>
            <w:vMerge/>
          </w:tcPr>
          <w:p w:rsidR="009B28DE" w:rsidRPr="00A56430" w:rsidRDefault="009B28DE" w:rsidP="00610675">
            <w:pPr>
              <w:spacing w:line="360" w:lineRule="auto"/>
              <w:jc w:val="center"/>
              <w:rPr>
                <w:bCs/>
              </w:rPr>
            </w:pPr>
          </w:p>
        </w:tc>
        <w:tc>
          <w:tcPr>
            <w:tcW w:w="2136" w:type="dxa"/>
            <w:vMerge/>
          </w:tcPr>
          <w:p w:rsidR="009B28DE" w:rsidRPr="00A56430" w:rsidRDefault="009B28DE" w:rsidP="00610675">
            <w:pPr>
              <w:spacing w:line="360" w:lineRule="auto"/>
              <w:rPr>
                <w:b/>
                <w:bCs/>
              </w:rPr>
            </w:pPr>
          </w:p>
        </w:tc>
        <w:tc>
          <w:tcPr>
            <w:tcW w:w="1985" w:type="dxa"/>
          </w:tcPr>
          <w:p w:rsidR="009B28DE" w:rsidRPr="00A56430" w:rsidRDefault="009B28DE" w:rsidP="00610675">
            <w:pPr>
              <w:pStyle w:val="Header"/>
              <w:rPr>
                <w:rFonts w:ascii="Times New Roman" w:hAnsi="Times New Roman"/>
                <w:color w:val="000000"/>
                <w:sz w:val="24"/>
                <w:szCs w:val="24"/>
                <w:lang w:eastAsia="uk-UA"/>
              </w:rPr>
            </w:pPr>
            <w:r w:rsidRPr="000C37B4">
              <w:rPr>
                <w:rFonts w:ascii="Times New Roman" w:hAnsi="Times New Roman"/>
                <w:sz w:val="24"/>
                <w:szCs w:val="24"/>
              </w:rPr>
              <w:t>4. Обладнання газового лічильника пристроєм для дистанційного зчитування даних</w:t>
            </w:r>
          </w:p>
        </w:tc>
        <w:tc>
          <w:tcPr>
            <w:tcW w:w="2977" w:type="dxa"/>
          </w:tcPr>
          <w:p w:rsidR="009B28DE" w:rsidRPr="00A56430" w:rsidRDefault="009B28DE" w:rsidP="001B4B8F">
            <w:pPr>
              <w:pStyle w:val="TableTABL"/>
              <w:spacing w:line="240" w:lineRule="auto"/>
              <w:rPr>
                <w:rFonts w:ascii="Times New Roman" w:hAnsi="Times New Roman" w:cs="Times New Roman"/>
                <w:sz w:val="24"/>
                <w:szCs w:val="24"/>
              </w:rPr>
            </w:pPr>
            <w:r>
              <w:rPr>
                <w:rFonts w:ascii="Times New Roman" w:hAnsi="Times New Roman" w:cs="Times New Roman"/>
                <w:sz w:val="24"/>
                <w:szCs w:val="24"/>
              </w:rPr>
              <w:t>1 шт.</w:t>
            </w:r>
          </w:p>
        </w:tc>
        <w:tc>
          <w:tcPr>
            <w:tcW w:w="2693" w:type="dxa"/>
            <w:vMerge/>
          </w:tcPr>
          <w:p w:rsidR="009B28DE" w:rsidRPr="006908B0" w:rsidRDefault="009B28DE" w:rsidP="00610675">
            <w:pPr>
              <w:autoSpaceDE w:val="0"/>
              <w:autoSpaceDN w:val="0"/>
              <w:adjustRightInd w:val="0"/>
              <w:rPr>
                <w:lang w:val="uk-UA"/>
              </w:rPr>
            </w:pPr>
          </w:p>
        </w:tc>
        <w:tc>
          <w:tcPr>
            <w:tcW w:w="1134" w:type="dxa"/>
            <w:vMerge/>
          </w:tcPr>
          <w:p w:rsidR="009B28DE" w:rsidRPr="00A56430" w:rsidRDefault="009B28DE" w:rsidP="00610675">
            <w:pPr>
              <w:pStyle w:val="Header"/>
              <w:rPr>
                <w:rFonts w:ascii="Times New Roman" w:hAnsi="Times New Roman"/>
                <w:sz w:val="24"/>
                <w:szCs w:val="24"/>
                <w:lang w:eastAsia="uk-UA"/>
              </w:rPr>
            </w:pPr>
          </w:p>
        </w:tc>
        <w:tc>
          <w:tcPr>
            <w:tcW w:w="1418" w:type="dxa"/>
          </w:tcPr>
          <w:p w:rsidR="009B28DE" w:rsidRPr="001B4B8F" w:rsidRDefault="009B28DE" w:rsidP="001B4B8F">
            <w:pPr>
              <w:pStyle w:val="Header"/>
              <w:jc w:val="center"/>
              <w:rPr>
                <w:rFonts w:ascii="Times New Roman" w:hAnsi="Times New Roman"/>
                <w:sz w:val="24"/>
                <w:szCs w:val="24"/>
              </w:rPr>
            </w:pPr>
            <w:r>
              <w:rPr>
                <w:rFonts w:ascii="Times New Roman" w:hAnsi="Times New Roman"/>
                <w:sz w:val="24"/>
                <w:szCs w:val="24"/>
              </w:rPr>
              <w:t>9,0</w:t>
            </w:r>
          </w:p>
        </w:tc>
        <w:tc>
          <w:tcPr>
            <w:tcW w:w="2552" w:type="dxa"/>
          </w:tcPr>
          <w:p w:rsidR="009B28DE" w:rsidRPr="001B4B8F" w:rsidRDefault="009B28DE" w:rsidP="00610675">
            <w:pPr>
              <w:pStyle w:val="Header"/>
              <w:rPr>
                <w:rFonts w:ascii="Times New Roman" w:hAnsi="Times New Roman"/>
                <w:sz w:val="24"/>
                <w:szCs w:val="24"/>
              </w:rPr>
            </w:pPr>
            <w:r w:rsidRPr="001B4B8F">
              <w:rPr>
                <w:rFonts w:ascii="Times New Roman" w:hAnsi="Times New Roman"/>
                <w:sz w:val="24"/>
                <w:szCs w:val="24"/>
              </w:rPr>
              <w:t>Дотримання вимог Нафтогазу</w:t>
            </w:r>
          </w:p>
        </w:tc>
      </w:tr>
    </w:tbl>
    <w:p w:rsidR="009B28DE" w:rsidRPr="00B4349D" w:rsidRDefault="009B28DE" w:rsidP="00E22690">
      <w:pPr>
        <w:ind w:left="720"/>
        <w:contextualSpacing/>
        <w:jc w:val="center"/>
        <w:rPr>
          <w:b/>
          <w:lang w:val="uk-UA"/>
        </w:rPr>
      </w:pPr>
      <w:r w:rsidRPr="006908B0">
        <w:rPr>
          <w:b/>
          <w:lang w:val="uk-UA"/>
        </w:rPr>
        <w:t xml:space="preserve">МІСЬКИЙ ГОЛОВА                                                                                      </w:t>
      </w:r>
      <w:r>
        <w:rPr>
          <w:b/>
        </w:rPr>
        <w:t>МЕЛЕШКО А.Р</w:t>
      </w:r>
      <w:r>
        <w:rPr>
          <w:b/>
          <w:lang w:val="uk-UA"/>
        </w:rPr>
        <w:t>.</w:t>
      </w:r>
    </w:p>
    <w:p w:rsidR="009B28DE" w:rsidRDefault="009B28DE" w:rsidP="004C7722">
      <w:pPr>
        <w:ind w:left="720"/>
        <w:contextualSpacing/>
        <w:jc w:val="center"/>
        <w:rPr>
          <w:b/>
          <w:noProof/>
          <w:lang w:val="uk-UA"/>
        </w:rPr>
      </w:pPr>
      <w:r w:rsidRPr="008101B3">
        <w:rPr>
          <w:b/>
        </w:rPr>
        <w:tab/>
      </w:r>
      <w:r w:rsidRPr="008101B3">
        <w:rPr>
          <w:b/>
          <w:noProof/>
        </w:rPr>
        <w:t xml:space="preserve"> </w:t>
      </w:r>
    </w:p>
    <w:p w:rsidR="009B28DE" w:rsidRPr="004755F4" w:rsidRDefault="009B28DE" w:rsidP="004C7722">
      <w:pPr>
        <w:ind w:left="720"/>
        <w:contextualSpacing/>
        <w:jc w:val="center"/>
        <w:rPr>
          <w:b/>
          <w:lang w:val="uk-UA"/>
        </w:rPr>
      </w:pPr>
      <w:r w:rsidRPr="008101B3">
        <w:rPr>
          <w:b/>
          <w:noProof/>
        </w:rPr>
        <w:t xml:space="preserve">    </w:t>
      </w:r>
      <w:r w:rsidRPr="004755F4">
        <w:rPr>
          <w:b/>
          <w:lang w:val="uk-UA"/>
        </w:rPr>
        <w:t xml:space="preserve">Ресурсне забезпечення </w:t>
      </w:r>
    </w:p>
    <w:p w:rsidR="009B28DE" w:rsidRPr="004755F4" w:rsidRDefault="009B28DE" w:rsidP="004C7722">
      <w:pPr>
        <w:shd w:val="clear" w:color="auto" w:fill="FFFFFF"/>
        <w:spacing w:line="360" w:lineRule="auto"/>
        <w:jc w:val="center"/>
        <w:rPr>
          <w:b/>
          <w:bCs/>
          <w:lang w:val="uk-UA" w:eastAsia="uk-UA"/>
        </w:rPr>
      </w:pPr>
      <w:r>
        <w:rPr>
          <w:b/>
          <w:bCs/>
          <w:lang w:val="uk-UA" w:eastAsia="uk-UA"/>
        </w:rPr>
        <w:t>м</w:t>
      </w:r>
      <w:r w:rsidRPr="004755F4">
        <w:rPr>
          <w:b/>
          <w:bCs/>
          <w:lang w:val="uk-UA" w:eastAsia="uk-UA"/>
        </w:rPr>
        <w:t xml:space="preserve">іської </w:t>
      </w:r>
      <w:r>
        <w:rPr>
          <w:b/>
          <w:bCs/>
          <w:lang w:val="uk-UA" w:eastAsia="uk-UA"/>
        </w:rPr>
        <w:t>п</w:t>
      </w:r>
      <w:r w:rsidRPr="004755F4">
        <w:rPr>
          <w:b/>
          <w:bCs/>
          <w:lang w:val="uk-UA" w:eastAsia="uk-UA"/>
        </w:rPr>
        <w:t xml:space="preserve">рограми фінансової підтримки </w:t>
      </w:r>
      <w:r>
        <w:rPr>
          <w:b/>
          <w:bCs/>
          <w:lang w:val="uk-UA" w:eastAsia="uk-UA"/>
        </w:rPr>
        <w:t>КНП «Новороздільська міська лікарня»</w:t>
      </w:r>
      <w:r w:rsidRPr="004755F4">
        <w:rPr>
          <w:b/>
          <w:bCs/>
          <w:lang w:val="uk-UA" w:eastAsia="uk-UA"/>
        </w:rPr>
        <w:t xml:space="preserve"> на 2019 рік</w:t>
      </w:r>
    </w:p>
    <w:p w:rsidR="009B28DE" w:rsidRPr="004755F4" w:rsidRDefault="009B28DE" w:rsidP="004C7722">
      <w:pPr>
        <w:ind w:left="720"/>
        <w:contextualSpacing/>
        <w:jc w:val="center"/>
        <w:rPr>
          <w:b/>
          <w:lang w:val="uk-U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5"/>
        <w:gridCol w:w="2076"/>
        <w:gridCol w:w="2325"/>
        <w:gridCol w:w="2327"/>
        <w:gridCol w:w="2862"/>
      </w:tblGrid>
      <w:tr w:rsidR="009B28DE" w:rsidRPr="004755F4" w:rsidTr="00D85D89">
        <w:trPr>
          <w:trHeight w:val="668"/>
        </w:trPr>
        <w:tc>
          <w:tcPr>
            <w:tcW w:w="4665" w:type="dxa"/>
            <w:vAlign w:val="center"/>
          </w:tcPr>
          <w:p w:rsidR="009B28DE" w:rsidRPr="004755F4" w:rsidRDefault="009B28DE" w:rsidP="00610675">
            <w:pPr>
              <w:contextualSpacing/>
              <w:jc w:val="center"/>
              <w:rPr>
                <w:b/>
                <w:lang w:val="uk-UA"/>
              </w:rPr>
            </w:pPr>
            <w:r w:rsidRPr="004755F4">
              <w:rPr>
                <w:b/>
                <w:lang w:val="uk-UA"/>
              </w:rPr>
              <w:t>Обсяг коштів, які пропонується залучити на використання програми</w:t>
            </w:r>
          </w:p>
        </w:tc>
        <w:tc>
          <w:tcPr>
            <w:tcW w:w="2076" w:type="dxa"/>
            <w:vAlign w:val="center"/>
          </w:tcPr>
          <w:p w:rsidR="009B28DE" w:rsidRPr="004755F4" w:rsidRDefault="009B28DE" w:rsidP="00610675">
            <w:pPr>
              <w:contextualSpacing/>
              <w:jc w:val="center"/>
              <w:rPr>
                <w:b/>
                <w:lang w:val="uk-UA"/>
              </w:rPr>
            </w:pPr>
            <w:r w:rsidRPr="004755F4">
              <w:rPr>
                <w:b/>
                <w:lang w:val="uk-UA"/>
              </w:rPr>
              <w:t>2019 рік</w:t>
            </w:r>
          </w:p>
        </w:tc>
        <w:tc>
          <w:tcPr>
            <w:tcW w:w="2325" w:type="dxa"/>
            <w:vAlign w:val="center"/>
          </w:tcPr>
          <w:p w:rsidR="009B28DE" w:rsidRPr="004755F4" w:rsidRDefault="009B28DE" w:rsidP="00610675">
            <w:pPr>
              <w:contextualSpacing/>
              <w:jc w:val="center"/>
              <w:rPr>
                <w:b/>
                <w:lang w:val="uk-UA"/>
              </w:rPr>
            </w:pPr>
            <w:r w:rsidRPr="004755F4">
              <w:rPr>
                <w:b/>
                <w:lang w:val="uk-UA"/>
              </w:rPr>
              <w:t>2020 рік</w:t>
            </w:r>
          </w:p>
        </w:tc>
        <w:tc>
          <w:tcPr>
            <w:tcW w:w="2327" w:type="dxa"/>
            <w:vAlign w:val="center"/>
          </w:tcPr>
          <w:p w:rsidR="009B28DE" w:rsidRPr="004755F4" w:rsidRDefault="009B28DE" w:rsidP="00610675">
            <w:pPr>
              <w:contextualSpacing/>
              <w:jc w:val="center"/>
              <w:rPr>
                <w:b/>
                <w:lang w:val="uk-UA"/>
              </w:rPr>
            </w:pPr>
            <w:r w:rsidRPr="004755F4">
              <w:rPr>
                <w:b/>
                <w:lang w:val="uk-UA"/>
              </w:rPr>
              <w:t>2021 рік</w:t>
            </w:r>
          </w:p>
        </w:tc>
        <w:tc>
          <w:tcPr>
            <w:tcW w:w="2862" w:type="dxa"/>
            <w:vAlign w:val="center"/>
          </w:tcPr>
          <w:p w:rsidR="009B28DE" w:rsidRPr="004755F4" w:rsidRDefault="009B28DE" w:rsidP="00610675">
            <w:pPr>
              <w:contextualSpacing/>
              <w:jc w:val="center"/>
              <w:rPr>
                <w:b/>
                <w:lang w:val="uk-UA"/>
              </w:rPr>
            </w:pPr>
            <w:r w:rsidRPr="004755F4">
              <w:rPr>
                <w:b/>
                <w:lang w:val="uk-UA"/>
              </w:rPr>
              <w:t>Усього витрат на виконання програми</w:t>
            </w:r>
          </w:p>
        </w:tc>
      </w:tr>
      <w:tr w:rsidR="009B28DE" w:rsidRPr="004755F4" w:rsidTr="00D85D89">
        <w:tc>
          <w:tcPr>
            <w:tcW w:w="4665" w:type="dxa"/>
          </w:tcPr>
          <w:p w:rsidR="009B28DE" w:rsidRPr="004755F4" w:rsidRDefault="009B28DE" w:rsidP="00610675">
            <w:pPr>
              <w:contextualSpacing/>
              <w:jc w:val="center"/>
              <w:rPr>
                <w:b/>
                <w:lang w:val="uk-UA"/>
              </w:rPr>
            </w:pPr>
            <w:r w:rsidRPr="004755F4">
              <w:rPr>
                <w:b/>
                <w:lang w:val="uk-UA"/>
              </w:rPr>
              <w:t>Усього,</w:t>
            </w:r>
          </w:p>
        </w:tc>
        <w:tc>
          <w:tcPr>
            <w:tcW w:w="2076" w:type="dxa"/>
          </w:tcPr>
          <w:p w:rsidR="009B28DE" w:rsidRPr="004755F4" w:rsidRDefault="009B28DE" w:rsidP="00D85D89">
            <w:pPr>
              <w:autoSpaceDE w:val="0"/>
              <w:autoSpaceDN w:val="0"/>
              <w:adjustRightInd w:val="0"/>
              <w:jc w:val="center"/>
              <w:rPr>
                <w:b/>
                <w:color w:val="000000"/>
                <w:highlight w:val="red"/>
                <w:lang w:val="uk-UA" w:eastAsia="uk-UA"/>
              </w:rPr>
            </w:pPr>
            <w:r w:rsidRPr="004755F4">
              <w:rPr>
                <w:b/>
                <w:color w:val="000000"/>
                <w:lang w:val="uk-UA"/>
              </w:rPr>
              <w:t>14</w:t>
            </w:r>
            <w:r>
              <w:rPr>
                <w:b/>
                <w:color w:val="000000"/>
                <w:lang w:val="uk-UA"/>
              </w:rPr>
              <w:t xml:space="preserve"> 683,76</w:t>
            </w:r>
          </w:p>
        </w:tc>
        <w:tc>
          <w:tcPr>
            <w:tcW w:w="2325" w:type="dxa"/>
          </w:tcPr>
          <w:p w:rsidR="009B28DE" w:rsidRPr="004755F4" w:rsidRDefault="009B28DE" w:rsidP="00610675">
            <w:pPr>
              <w:autoSpaceDE w:val="0"/>
              <w:autoSpaceDN w:val="0"/>
              <w:adjustRightInd w:val="0"/>
              <w:jc w:val="center"/>
              <w:rPr>
                <w:b/>
                <w:highlight w:val="red"/>
                <w:lang w:val="uk-UA" w:eastAsia="uk-UA"/>
              </w:rPr>
            </w:pPr>
            <w:r w:rsidRPr="004755F4">
              <w:rPr>
                <w:b/>
                <w:lang w:val="uk-UA"/>
              </w:rPr>
              <w:t xml:space="preserve">0  </w:t>
            </w:r>
          </w:p>
        </w:tc>
        <w:tc>
          <w:tcPr>
            <w:tcW w:w="2327" w:type="dxa"/>
          </w:tcPr>
          <w:p w:rsidR="009B28DE" w:rsidRPr="004755F4" w:rsidRDefault="009B28DE" w:rsidP="00610675">
            <w:pPr>
              <w:autoSpaceDE w:val="0"/>
              <w:autoSpaceDN w:val="0"/>
              <w:adjustRightInd w:val="0"/>
              <w:jc w:val="center"/>
              <w:rPr>
                <w:b/>
                <w:lang w:val="uk-UA" w:eastAsia="uk-UA"/>
              </w:rPr>
            </w:pPr>
            <w:r w:rsidRPr="004755F4">
              <w:rPr>
                <w:b/>
                <w:lang w:val="uk-UA" w:eastAsia="uk-UA"/>
              </w:rPr>
              <w:t>0</w:t>
            </w:r>
          </w:p>
          <w:p w:rsidR="009B28DE" w:rsidRPr="004755F4" w:rsidRDefault="009B28DE" w:rsidP="00610675">
            <w:pPr>
              <w:autoSpaceDE w:val="0"/>
              <w:autoSpaceDN w:val="0"/>
              <w:adjustRightInd w:val="0"/>
              <w:jc w:val="center"/>
              <w:rPr>
                <w:b/>
                <w:highlight w:val="red"/>
                <w:lang w:val="uk-UA" w:eastAsia="uk-UA"/>
              </w:rPr>
            </w:pPr>
          </w:p>
        </w:tc>
        <w:tc>
          <w:tcPr>
            <w:tcW w:w="2862" w:type="dxa"/>
          </w:tcPr>
          <w:p w:rsidR="009B28DE" w:rsidRPr="004755F4" w:rsidRDefault="009B28DE" w:rsidP="00610675">
            <w:pPr>
              <w:autoSpaceDE w:val="0"/>
              <w:autoSpaceDN w:val="0"/>
              <w:adjustRightInd w:val="0"/>
              <w:jc w:val="center"/>
              <w:rPr>
                <w:b/>
                <w:color w:val="000000"/>
                <w:highlight w:val="red"/>
                <w:lang w:val="uk-UA" w:eastAsia="uk-UA"/>
              </w:rPr>
            </w:pPr>
            <w:r w:rsidRPr="004755F4">
              <w:rPr>
                <w:b/>
                <w:color w:val="000000"/>
                <w:lang w:val="uk-UA"/>
              </w:rPr>
              <w:t>14</w:t>
            </w:r>
            <w:r>
              <w:rPr>
                <w:b/>
                <w:color w:val="000000"/>
                <w:lang w:val="uk-UA"/>
              </w:rPr>
              <w:t xml:space="preserve"> 683,76</w:t>
            </w:r>
          </w:p>
        </w:tc>
      </w:tr>
      <w:tr w:rsidR="009B28DE" w:rsidRPr="004755F4" w:rsidTr="00D85D89">
        <w:trPr>
          <w:trHeight w:val="321"/>
        </w:trPr>
        <w:tc>
          <w:tcPr>
            <w:tcW w:w="4665" w:type="dxa"/>
          </w:tcPr>
          <w:p w:rsidR="009B28DE" w:rsidRPr="004755F4" w:rsidRDefault="009B28DE" w:rsidP="00610675">
            <w:pPr>
              <w:contextualSpacing/>
              <w:jc w:val="center"/>
              <w:rPr>
                <w:lang w:val="uk-UA"/>
              </w:rPr>
            </w:pPr>
            <w:r w:rsidRPr="004755F4">
              <w:rPr>
                <w:lang w:val="uk-UA"/>
              </w:rPr>
              <w:t>У тому числі</w:t>
            </w:r>
          </w:p>
        </w:tc>
        <w:tc>
          <w:tcPr>
            <w:tcW w:w="2076" w:type="dxa"/>
          </w:tcPr>
          <w:p w:rsidR="009B28DE" w:rsidRPr="004755F4" w:rsidRDefault="009B28DE" w:rsidP="00610675">
            <w:pPr>
              <w:autoSpaceDE w:val="0"/>
              <w:autoSpaceDN w:val="0"/>
              <w:adjustRightInd w:val="0"/>
              <w:jc w:val="center"/>
              <w:rPr>
                <w:highlight w:val="red"/>
                <w:lang w:val="uk-UA" w:eastAsia="uk-UA"/>
              </w:rPr>
            </w:pPr>
          </w:p>
        </w:tc>
        <w:tc>
          <w:tcPr>
            <w:tcW w:w="2325" w:type="dxa"/>
          </w:tcPr>
          <w:p w:rsidR="009B28DE" w:rsidRPr="004755F4" w:rsidRDefault="009B28DE" w:rsidP="00610675">
            <w:pPr>
              <w:autoSpaceDE w:val="0"/>
              <w:autoSpaceDN w:val="0"/>
              <w:adjustRightInd w:val="0"/>
              <w:jc w:val="center"/>
              <w:rPr>
                <w:highlight w:val="red"/>
                <w:lang w:val="uk-UA" w:eastAsia="uk-UA"/>
              </w:rPr>
            </w:pPr>
          </w:p>
        </w:tc>
        <w:tc>
          <w:tcPr>
            <w:tcW w:w="2327" w:type="dxa"/>
          </w:tcPr>
          <w:p w:rsidR="009B28DE" w:rsidRPr="004755F4" w:rsidRDefault="009B28DE" w:rsidP="00610675">
            <w:pPr>
              <w:autoSpaceDE w:val="0"/>
              <w:autoSpaceDN w:val="0"/>
              <w:adjustRightInd w:val="0"/>
              <w:jc w:val="center"/>
              <w:rPr>
                <w:highlight w:val="red"/>
                <w:lang w:val="uk-UA" w:eastAsia="uk-UA"/>
              </w:rPr>
            </w:pPr>
          </w:p>
        </w:tc>
        <w:tc>
          <w:tcPr>
            <w:tcW w:w="2862" w:type="dxa"/>
          </w:tcPr>
          <w:p w:rsidR="009B28DE" w:rsidRPr="004755F4" w:rsidRDefault="009B28DE" w:rsidP="00610675">
            <w:pPr>
              <w:autoSpaceDE w:val="0"/>
              <w:autoSpaceDN w:val="0"/>
              <w:adjustRightInd w:val="0"/>
              <w:jc w:val="center"/>
              <w:rPr>
                <w:highlight w:val="red"/>
                <w:lang w:val="uk-UA" w:eastAsia="uk-UA"/>
              </w:rPr>
            </w:pPr>
          </w:p>
        </w:tc>
      </w:tr>
      <w:tr w:rsidR="009B28DE" w:rsidRPr="004755F4" w:rsidTr="00D85D89">
        <w:trPr>
          <w:trHeight w:val="328"/>
        </w:trPr>
        <w:tc>
          <w:tcPr>
            <w:tcW w:w="4665" w:type="dxa"/>
          </w:tcPr>
          <w:p w:rsidR="009B28DE" w:rsidRPr="004755F4" w:rsidRDefault="009B28DE" w:rsidP="00610675">
            <w:pPr>
              <w:contextualSpacing/>
              <w:jc w:val="center"/>
              <w:rPr>
                <w:lang w:val="uk-UA"/>
              </w:rPr>
            </w:pPr>
            <w:r w:rsidRPr="004755F4">
              <w:rPr>
                <w:lang w:val="uk-UA"/>
              </w:rPr>
              <w:t>обласний бюджет</w:t>
            </w:r>
          </w:p>
        </w:tc>
        <w:tc>
          <w:tcPr>
            <w:tcW w:w="2076" w:type="dxa"/>
          </w:tcPr>
          <w:p w:rsidR="009B28DE" w:rsidRPr="004755F4" w:rsidRDefault="009B28DE" w:rsidP="00610675">
            <w:pPr>
              <w:autoSpaceDE w:val="0"/>
              <w:autoSpaceDN w:val="0"/>
              <w:adjustRightInd w:val="0"/>
              <w:jc w:val="center"/>
              <w:rPr>
                <w:highlight w:val="red"/>
                <w:lang w:val="uk-UA" w:eastAsia="uk-UA"/>
              </w:rPr>
            </w:pPr>
            <w:r w:rsidRPr="004755F4">
              <w:rPr>
                <w:highlight w:val="red"/>
                <w:lang w:val="uk-UA" w:eastAsia="uk-UA"/>
              </w:rPr>
              <w:t xml:space="preserve"> </w:t>
            </w:r>
          </w:p>
        </w:tc>
        <w:tc>
          <w:tcPr>
            <w:tcW w:w="2325" w:type="dxa"/>
          </w:tcPr>
          <w:p w:rsidR="009B28DE" w:rsidRPr="004755F4" w:rsidRDefault="009B28DE" w:rsidP="00610675">
            <w:pPr>
              <w:autoSpaceDE w:val="0"/>
              <w:autoSpaceDN w:val="0"/>
              <w:adjustRightInd w:val="0"/>
              <w:jc w:val="center"/>
              <w:rPr>
                <w:highlight w:val="red"/>
                <w:lang w:val="uk-UA" w:eastAsia="uk-UA"/>
              </w:rPr>
            </w:pPr>
          </w:p>
        </w:tc>
        <w:tc>
          <w:tcPr>
            <w:tcW w:w="2327" w:type="dxa"/>
          </w:tcPr>
          <w:p w:rsidR="009B28DE" w:rsidRPr="004755F4" w:rsidRDefault="009B28DE" w:rsidP="00610675">
            <w:pPr>
              <w:autoSpaceDE w:val="0"/>
              <w:autoSpaceDN w:val="0"/>
              <w:adjustRightInd w:val="0"/>
              <w:jc w:val="center"/>
              <w:rPr>
                <w:highlight w:val="red"/>
                <w:lang w:val="uk-UA" w:eastAsia="uk-UA"/>
              </w:rPr>
            </w:pPr>
          </w:p>
        </w:tc>
        <w:tc>
          <w:tcPr>
            <w:tcW w:w="2862" w:type="dxa"/>
          </w:tcPr>
          <w:p w:rsidR="009B28DE" w:rsidRPr="004755F4" w:rsidRDefault="009B28DE" w:rsidP="00610675">
            <w:pPr>
              <w:autoSpaceDE w:val="0"/>
              <w:autoSpaceDN w:val="0"/>
              <w:adjustRightInd w:val="0"/>
              <w:jc w:val="center"/>
              <w:rPr>
                <w:highlight w:val="red"/>
                <w:lang w:val="uk-UA" w:eastAsia="uk-UA"/>
              </w:rPr>
            </w:pPr>
            <w:r w:rsidRPr="004755F4">
              <w:rPr>
                <w:highlight w:val="red"/>
                <w:lang w:val="uk-UA" w:eastAsia="uk-UA"/>
              </w:rPr>
              <w:t xml:space="preserve"> </w:t>
            </w:r>
          </w:p>
        </w:tc>
      </w:tr>
      <w:tr w:rsidR="009B28DE" w:rsidRPr="004755F4" w:rsidTr="00D85D89">
        <w:tc>
          <w:tcPr>
            <w:tcW w:w="4665" w:type="dxa"/>
          </w:tcPr>
          <w:p w:rsidR="009B28DE" w:rsidRPr="004755F4" w:rsidRDefault="009B28DE" w:rsidP="00610675">
            <w:pPr>
              <w:contextualSpacing/>
              <w:jc w:val="center"/>
              <w:rPr>
                <w:lang w:val="uk-UA"/>
              </w:rPr>
            </w:pPr>
            <w:r w:rsidRPr="004755F4">
              <w:rPr>
                <w:lang w:val="uk-UA"/>
              </w:rPr>
              <w:t>районні, міські (міст обласного підпорядкування) бюджети</w:t>
            </w:r>
          </w:p>
        </w:tc>
        <w:tc>
          <w:tcPr>
            <w:tcW w:w="2076" w:type="dxa"/>
          </w:tcPr>
          <w:p w:rsidR="009B28DE" w:rsidRPr="004755F4" w:rsidRDefault="009B28DE" w:rsidP="00D85D89">
            <w:pPr>
              <w:autoSpaceDE w:val="0"/>
              <w:autoSpaceDN w:val="0"/>
              <w:adjustRightInd w:val="0"/>
              <w:jc w:val="center"/>
              <w:rPr>
                <w:highlight w:val="red"/>
                <w:lang w:val="uk-UA" w:eastAsia="uk-UA"/>
              </w:rPr>
            </w:pPr>
            <w:r>
              <w:rPr>
                <w:color w:val="000000"/>
                <w:lang w:val="uk-UA"/>
              </w:rPr>
              <w:t>14 683,76</w:t>
            </w:r>
          </w:p>
        </w:tc>
        <w:tc>
          <w:tcPr>
            <w:tcW w:w="2325" w:type="dxa"/>
          </w:tcPr>
          <w:p w:rsidR="009B28DE" w:rsidRPr="004755F4" w:rsidRDefault="009B28DE" w:rsidP="00610675">
            <w:pPr>
              <w:autoSpaceDE w:val="0"/>
              <w:autoSpaceDN w:val="0"/>
              <w:adjustRightInd w:val="0"/>
              <w:jc w:val="center"/>
              <w:rPr>
                <w:highlight w:val="red"/>
                <w:lang w:val="uk-UA" w:eastAsia="uk-UA"/>
              </w:rPr>
            </w:pPr>
            <w:r w:rsidRPr="004755F4">
              <w:rPr>
                <w:lang w:val="uk-UA"/>
              </w:rPr>
              <w:t xml:space="preserve">0  </w:t>
            </w:r>
          </w:p>
        </w:tc>
        <w:tc>
          <w:tcPr>
            <w:tcW w:w="2327" w:type="dxa"/>
          </w:tcPr>
          <w:p w:rsidR="009B28DE" w:rsidRPr="004755F4" w:rsidRDefault="009B28DE" w:rsidP="00610675">
            <w:pPr>
              <w:autoSpaceDE w:val="0"/>
              <w:autoSpaceDN w:val="0"/>
              <w:adjustRightInd w:val="0"/>
              <w:jc w:val="center"/>
              <w:rPr>
                <w:lang w:val="uk-UA" w:eastAsia="uk-UA"/>
              </w:rPr>
            </w:pPr>
            <w:r w:rsidRPr="004755F4">
              <w:rPr>
                <w:lang w:val="uk-UA" w:eastAsia="uk-UA"/>
              </w:rPr>
              <w:t>0</w:t>
            </w:r>
          </w:p>
          <w:p w:rsidR="009B28DE" w:rsidRPr="004755F4" w:rsidRDefault="009B28DE" w:rsidP="00610675">
            <w:pPr>
              <w:autoSpaceDE w:val="0"/>
              <w:autoSpaceDN w:val="0"/>
              <w:adjustRightInd w:val="0"/>
              <w:jc w:val="center"/>
              <w:rPr>
                <w:highlight w:val="red"/>
                <w:lang w:val="uk-UA" w:eastAsia="uk-UA"/>
              </w:rPr>
            </w:pPr>
          </w:p>
        </w:tc>
        <w:tc>
          <w:tcPr>
            <w:tcW w:w="2862" w:type="dxa"/>
          </w:tcPr>
          <w:p w:rsidR="009B28DE" w:rsidRPr="004755F4" w:rsidRDefault="009B28DE" w:rsidP="00610675">
            <w:pPr>
              <w:autoSpaceDE w:val="0"/>
              <w:autoSpaceDN w:val="0"/>
              <w:adjustRightInd w:val="0"/>
              <w:jc w:val="center"/>
              <w:rPr>
                <w:highlight w:val="red"/>
                <w:lang w:val="uk-UA" w:eastAsia="uk-UA"/>
              </w:rPr>
            </w:pPr>
            <w:r>
              <w:rPr>
                <w:color w:val="000000"/>
                <w:lang w:val="uk-UA"/>
              </w:rPr>
              <w:t xml:space="preserve">14 </w:t>
            </w:r>
            <w:bookmarkStart w:id="0" w:name="_GoBack"/>
            <w:bookmarkEnd w:id="0"/>
            <w:r>
              <w:rPr>
                <w:color w:val="000000"/>
                <w:lang w:val="uk-UA"/>
              </w:rPr>
              <w:t>683,76</w:t>
            </w:r>
          </w:p>
        </w:tc>
      </w:tr>
      <w:tr w:rsidR="009B28DE" w:rsidRPr="004755F4" w:rsidTr="00D85D89">
        <w:tc>
          <w:tcPr>
            <w:tcW w:w="4665" w:type="dxa"/>
          </w:tcPr>
          <w:p w:rsidR="009B28DE" w:rsidRPr="004755F4" w:rsidRDefault="009B28DE" w:rsidP="00610675">
            <w:pPr>
              <w:contextualSpacing/>
              <w:jc w:val="center"/>
              <w:rPr>
                <w:lang w:val="uk-UA"/>
              </w:rPr>
            </w:pPr>
            <w:r w:rsidRPr="004755F4">
              <w:rPr>
                <w:lang w:val="uk-UA"/>
              </w:rPr>
              <w:t>бюджети сіл, селищ, міст районного підпорядкування</w:t>
            </w:r>
          </w:p>
        </w:tc>
        <w:tc>
          <w:tcPr>
            <w:tcW w:w="2076" w:type="dxa"/>
          </w:tcPr>
          <w:p w:rsidR="009B28DE" w:rsidRPr="004755F4" w:rsidRDefault="009B28DE" w:rsidP="00610675">
            <w:pPr>
              <w:autoSpaceDE w:val="0"/>
              <w:autoSpaceDN w:val="0"/>
              <w:adjustRightInd w:val="0"/>
              <w:jc w:val="center"/>
              <w:rPr>
                <w:color w:val="000000"/>
                <w:highlight w:val="red"/>
                <w:lang w:val="uk-UA" w:eastAsia="uk-UA"/>
              </w:rPr>
            </w:pPr>
          </w:p>
        </w:tc>
        <w:tc>
          <w:tcPr>
            <w:tcW w:w="2325" w:type="dxa"/>
          </w:tcPr>
          <w:p w:rsidR="009B28DE" w:rsidRPr="004755F4" w:rsidRDefault="009B28DE" w:rsidP="00610675">
            <w:pPr>
              <w:autoSpaceDE w:val="0"/>
              <w:autoSpaceDN w:val="0"/>
              <w:adjustRightInd w:val="0"/>
              <w:jc w:val="center"/>
              <w:rPr>
                <w:highlight w:val="red"/>
                <w:lang w:val="uk-UA" w:eastAsia="uk-UA"/>
              </w:rPr>
            </w:pPr>
          </w:p>
        </w:tc>
        <w:tc>
          <w:tcPr>
            <w:tcW w:w="2327" w:type="dxa"/>
          </w:tcPr>
          <w:p w:rsidR="009B28DE" w:rsidRPr="004755F4" w:rsidRDefault="009B28DE" w:rsidP="00610675">
            <w:pPr>
              <w:autoSpaceDE w:val="0"/>
              <w:autoSpaceDN w:val="0"/>
              <w:adjustRightInd w:val="0"/>
              <w:jc w:val="center"/>
              <w:rPr>
                <w:highlight w:val="red"/>
                <w:lang w:val="uk-UA" w:eastAsia="uk-UA"/>
              </w:rPr>
            </w:pPr>
          </w:p>
        </w:tc>
        <w:tc>
          <w:tcPr>
            <w:tcW w:w="2862" w:type="dxa"/>
          </w:tcPr>
          <w:p w:rsidR="009B28DE" w:rsidRPr="004755F4" w:rsidRDefault="009B28DE" w:rsidP="00610675">
            <w:pPr>
              <w:autoSpaceDE w:val="0"/>
              <w:autoSpaceDN w:val="0"/>
              <w:adjustRightInd w:val="0"/>
              <w:jc w:val="center"/>
              <w:rPr>
                <w:color w:val="000000"/>
                <w:highlight w:val="red"/>
                <w:lang w:val="uk-UA" w:eastAsia="uk-UA"/>
              </w:rPr>
            </w:pPr>
          </w:p>
        </w:tc>
      </w:tr>
      <w:tr w:rsidR="009B28DE" w:rsidRPr="004755F4" w:rsidTr="00D85D89">
        <w:tc>
          <w:tcPr>
            <w:tcW w:w="4665" w:type="dxa"/>
          </w:tcPr>
          <w:p w:rsidR="009B28DE" w:rsidRPr="004755F4" w:rsidRDefault="009B28DE" w:rsidP="00610675">
            <w:pPr>
              <w:contextualSpacing/>
              <w:jc w:val="center"/>
              <w:rPr>
                <w:lang w:val="uk-UA"/>
              </w:rPr>
            </w:pPr>
            <w:r w:rsidRPr="004755F4">
              <w:rPr>
                <w:lang w:val="uk-UA"/>
              </w:rPr>
              <w:t>кошти небюджетних джерел</w:t>
            </w:r>
          </w:p>
        </w:tc>
        <w:tc>
          <w:tcPr>
            <w:tcW w:w="2076" w:type="dxa"/>
          </w:tcPr>
          <w:p w:rsidR="009B28DE" w:rsidRPr="004755F4" w:rsidRDefault="009B28DE" w:rsidP="00610675">
            <w:pPr>
              <w:autoSpaceDE w:val="0"/>
              <w:autoSpaceDN w:val="0"/>
              <w:adjustRightInd w:val="0"/>
              <w:jc w:val="center"/>
              <w:rPr>
                <w:highlight w:val="red"/>
                <w:lang w:val="uk-UA" w:eastAsia="uk-UA"/>
              </w:rPr>
            </w:pPr>
            <w:r>
              <w:rPr>
                <w:color w:val="000000"/>
                <w:lang w:val="uk-UA"/>
              </w:rPr>
              <w:t>0</w:t>
            </w:r>
          </w:p>
        </w:tc>
        <w:tc>
          <w:tcPr>
            <w:tcW w:w="2325" w:type="dxa"/>
          </w:tcPr>
          <w:p w:rsidR="009B28DE" w:rsidRPr="004755F4" w:rsidRDefault="009B28DE" w:rsidP="00610675">
            <w:pPr>
              <w:autoSpaceDE w:val="0"/>
              <w:autoSpaceDN w:val="0"/>
              <w:adjustRightInd w:val="0"/>
              <w:jc w:val="center"/>
              <w:rPr>
                <w:highlight w:val="red"/>
                <w:lang w:val="uk-UA" w:eastAsia="uk-UA"/>
              </w:rPr>
            </w:pPr>
            <w:r w:rsidRPr="004755F4">
              <w:rPr>
                <w:color w:val="000000"/>
                <w:lang w:val="uk-UA"/>
              </w:rPr>
              <w:t>0</w:t>
            </w:r>
          </w:p>
        </w:tc>
        <w:tc>
          <w:tcPr>
            <w:tcW w:w="2327" w:type="dxa"/>
          </w:tcPr>
          <w:p w:rsidR="009B28DE" w:rsidRPr="004755F4" w:rsidRDefault="009B28DE" w:rsidP="00610675">
            <w:pPr>
              <w:autoSpaceDE w:val="0"/>
              <w:autoSpaceDN w:val="0"/>
              <w:adjustRightInd w:val="0"/>
              <w:jc w:val="center"/>
              <w:rPr>
                <w:color w:val="000000"/>
                <w:lang w:val="uk-UA"/>
              </w:rPr>
            </w:pPr>
            <w:r w:rsidRPr="004755F4">
              <w:rPr>
                <w:color w:val="000000"/>
                <w:lang w:val="uk-UA"/>
              </w:rPr>
              <w:t>0</w:t>
            </w:r>
          </w:p>
        </w:tc>
        <w:tc>
          <w:tcPr>
            <w:tcW w:w="2862" w:type="dxa"/>
          </w:tcPr>
          <w:p w:rsidR="009B28DE" w:rsidRPr="004755F4" w:rsidRDefault="009B28DE" w:rsidP="00610675">
            <w:pPr>
              <w:autoSpaceDE w:val="0"/>
              <w:autoSpaceDN w:val="0"/>
              <w:adjustRightInd w:val="0"/>
              <w:jc w:val="center"/>
              <w:rPr>
                <w:highlight w:val="red"/>
                <w:lang w:val="uk-UA" w:eastAsia="uk-UA"/>
              </w:rPr>
            </w:pPr>
            <w:r>
              <w:rPr>
                <w:color w:val="000000"/>
                <w:lang w:val="uk-UA"/>
              </w:rPr>
              <w:t>0</w:t>
            </w:r>
          </w:p>
        </w:tc>
      </w:tr>
    </w:tbl>
    <w:p w:rsidR="009B28DE" w:rsidRPr="004755F4" w:rsidRDefault="009B28DE" w:rsidP="004C7722">
      <w:pPr>
        <w:spacing w:line="192" w:lineRule="auto"/>
        <w:ind w:left="1416"/>
        <w:rPr>
          <w:b/>
          <w:lang w:val="uk-UA"/>
        </w:rPr>
      </w:pPr>
    </w:p>
    <w:p w:rsidR="009B28DE" w:rsidRDefault="009B28DE" w:rsidP="004C7722">
      <w:pPr>
        <w:pStyle w:val="Header"/>
        <w:spacing w:line="192" w:lineRule="auto"/>
        <w:ind w:left="2080"/>
        <w:rPr>
          <w:rFonts w:ascii="Times New Roman" w:hAnsi="Times New Roman"/>
          <w:b/>
          <w:sz w:val="24"/>
          <w:szCs w:val="24"/>
        </w:rPr>
      </w:pPr>
    </w:p>
    <w:p w:rsidR="009B28DE" w:rsidRPr="004755F4" w:rsidRDefault="009B28DE" w:rsidP="004C7722">
      <w:pPr>
        <w:pStyle w:val="Header"/>
        <w:spacing w:line="192" w:lineRule="auto"/>
        <w:ind w:left="2080"/>
        <w:rPr>
          <w:rFonts w:ascii="Times New Roman" w:hAnsi="Times New Roman"/>
          <w:b/>
          <w:sz w:val="24"/>
          <w:szCs w:val="24"/>
        </w:rPr>
      </w:pPr>
    </w:p>
    <w:p w:rsidR="009B28DE" w:rsidRPr="004755F4" w:rsidRDefault="009B28DE" w:rsidP="00D85D89">
      <w:pPr>
        <w:pStyle w:val="Header"/>
        <w:spacing w:line="192" w:lineRule="auto"/>
        <w:ind w:left="1985"/>
        <w:rPr>
          <w:rFonts w:ascii="Times New Roman" w:hAnsi="Times New Roman"/>
          <w:b/>
          <w:sz w:val="24"/>
          <w:szCs w:val="24"/>
        </w:rPr>
      </w:pPr>
      <w:r w:rsidRPr="004755F4">
        <w:rPr>
          <w:rFonts w:ascii="Times New Roman" w:hAnsi="Times New Roman"/>
          <w:b/>
          <w:sz w:val="24"/>
          <w:szCs w:val="24"/>
        </w:rPr>
        <w:t xml:space="preserve">Керівник установи - </w:t>
      </w:r>
      <w:r w:rsidRPr="004755F4">
        <w:rPr>
          <w:rFonts w:ascii="Times New Roman" w:hAnsi="Times New Roman"/>
          <w:b/>
          <w:sz w:val="24"/>
          <w:szCs w:val="24"/>
        </w:rPr>
        <w:br/>
        <w:t xml:space="preserve">головного розпорядника коштів </w:t>
      </w:r>
      <w:r w:rsidRPr="004755F4">
        <w:rPr>
          <w:rFonts w:ascii="Times New Roman" w:hAnsi="Times New Roman"/>
          <w:b/>
          <w:sz w:val="24"/>
          <w:szCs w:val="24"/>
        </w:rPr>
        <w:tab/>
        <w:t xml:space="preserve">                               </w:t>
      </w:r>
      <w:r>
        <w:rPr>
          <w:rFonts w:ascii="Times New Roman" w:hAnsi="Times New Roman"/>
          <w:b/>
          <w:sz w:val="24"/>
          <w:szCs w:val="24"/>
        </w:rPr>
        <w:t xml:space="preserve">                                              </w:t>
      </w:r>
      <w:r w:rsidRPr="004755F4">
        <w:rPr>
          <w:rFonts w:ascii="Times New Roman" w:hAnsi="Times New Roman"/>
          <w:b/>
          <w:sz w:val="24"/>
          <w:szCs w:val="24"/>
        </w:rPr>
        <w:t xml:space="preserve">                  О.Р. Стеців  </w:t>
      </w:r>
    </w:p>
    <w:p w:rsidR="009B28DE" w:rsidRDefault="009B28DE" w:rsidP="004C7722">
      <w:pPr>
        <w:pStyle w:val="Header"/>
        <w:spacing w:line="192" w:lineRule="auto"/>
        <w:ind w:left="2080"/>
        <w:rPr>
          <w:rFonts w:ascii="Times New Roman" w:hAnsi="Times New Roman"/>
          <w:b/>
          <w:sz w:val="24"/>
          <w:szCs w:val="24"/>
        </w:rPr>
      </w:pPr>
      <w:r w:rsidRPr="004755F4">
        <w:rPr>
          <w:rFonts w:ascii="Times New Roman" w:hAnsi="Times New Roman"/>
          <w:b/>
          <w:sz w:val="24"/>
          <w:szCs w:val="24"/>
        </w:rPr>
        <w:t xml:space="preserve">     </w:t>
      </w:r>
    </w:p>
    <w:p w:rsidR="009B28DE" w:rsidRDefault="009B28DE" w:rsidP="004C7722">
      <w:pPr>
        <w:pStyle w:val="Header"/>
        <w:spacing w:line="192" w:lineRule="auto"/>
        <w:ind w:left="2080"/>
        <w:rPr>
          <w:rFonts w:ascii="Times New Roman" w:hAnsi="Times New Roman"/>
          <w:b/>
          <w:sz w:val="24"/>
          <w:szCs w:val="24"/>
        </w:rPr>
      </w:pPr>
    </w:p>
    <w:p w:rsidR="009B28DE" w:rsidRPr="004755F4" w:rsidRDefault="009B28DE" w:rsidP="004C7722">
      <w:pPr>
        <w:pStyle w:val="Header"/>
        <w:spacing w:line="192" w:lineRule="auto"/>
        <w:ind w:left="2080"/>
        <w:rPr>
          <w:rFonts w:ascii="Times New Roman" w:hAnsi="Times New Roman"/>
          <w:b/>
          <w:sz w:val="24"/>
          <w:szCs w:val="24"/>
        </w:rPr>
      </w:pPr>
    </w:p>
    <w:p w:rsidR="009B28DE" w:rsidRPr="004755F4" w:rsidRDefault="009B28DE" w:rsidP="00D85D89">
      <w:pPr>
        <w:spacing w:after="100" w:afterAutospacing="1"/>
        <w:ind w:left="1276" w:firstLine="709"/>
        <w:rPr>
          <w:rFonts w:ascii="Arial" w:hAnsi="Arial" w:cs="Arial"/>
          <w:bCs/>
          <w:sz w:val="28"/>
          <w:szCs w:val="28"/>
          <w:lang w:val="uk-UA" w:eastAsia="uk-UA"/>
        </w:rPr>
      </w:pPr>
      <w:r w:rsidRPr="004755F4">
        <w:rPr>
          <w:b/>
          <w:lang w:val="uk-UA"/>
        </w:rPr>
        <w:t xml:space="preserve">Відповідальний </w:t>
      </w:r>
      <w:r w:rsidRPr="004755F4">
        <w:rPr>
          <w:b/>
          <w:lang w:val="uk-UA"/>
        </w:rPr>
        <w:br/>
        <w:t xml:space="preserve">            </w:t>
      </w:r>
      <w:r>
        <w:rPr>
          <w:b/>
          <w:lang w:val="uk-UA"/>
        </w:rPr>
        <w:t>в</w:t>
      </w:r>
      <w:r w:rsidRPr="004755F4">
        <w:rPr>
          <w:b/>
          <w:lang w:val="uk-UA"/>
        </w:rPr>
        <w:t>иконавець Програми</w:t>
      </w:r>
      <w:r w:rsidRPr="004755F4">
        <w:rPr>
          <w:b/>
          <w:lang w:val="uk-UA"/>
        </w:rPr>
        <w:tab/>
        <w:t xml:space="preserve">                                         </w:t>
      </w:r>
      <w:r>
        <w:rPr>
          <w:b/>
          <w:lang w:val="uk-UA"/>
        </w:rPr>
        <w:t xml:space="preserve">                                                                </w:t>
      </w:r>
      <w:r w:rsidRPr="004755F4">
        <w:rPr>
          <w:b/>
          <w:lang w:val="uk-UA"/>
        </w:rPr>
        <w:t xml:space="preserve">О.Р. Стеців  </w:t>
      </w:r>
    </w:p>
    <w:p w:rsidR="009B28DE" w:rsidRPr="00764A34" w:rsidRDefault="009B28DE" w:rsidP="004B6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sectPr w:rsidR="009B28DE" w:rsidRPr="00764A34" w:rsidSect="00825017">
      <w:pgSz w:w="16834" w:h="11909" w:orient="landscape"/>
      <w:pgMar w:top="1582" w:right="1151" w:bottom="862" w:left="924" w:header="578" w:footer="57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8DE" w:rsidRDefault="009B28DE">
      <w:r>
        <w:separator/>
      </w:r>
    </w:p>
  </w:endnote>
  <w:endnote w:type="continuationSeparator" w:id="0">
    <w:p w:rsidR="009B28DE" w:rsidRDefault="009B2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8DE" w:rsidRDefault="009B28DE">
      <w:r>
        <w:separator/>
      </w:r>
    </w:p>
  </w:footnote>
  <w:footnote w:type="continuationSeparator" w:id="0">
    <w:p w:rsidR="009B28DE" w:rsidRDefault="009B28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6">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6">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7">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19">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1">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2">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5">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6">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28">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29">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30">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31">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0"/>
  </w:num>
  <w:num w:numId="2">
    <w:abstractNumId w:val="23"/>
  </w:num>
  <w:num w:numId="3">
    <w:abstractNumId w:val="18"/>
  </w:num>
  <w:num w:numId="4">
    <w:abstractNumId w:val="19"/>
  </w:num>
  <w:num w:numId="5">
    <w:abstractNumId w:val="14"/>
  </w:num>
  <w:num w:numId="6">
    <w:abstractNumId w:val="22"/>
  </w:num>
  <w:num w:numId="7">
    <w:abstractNumId w:val="27"/>
  </w:num>
  <w:num w:numId="8">
    <w:abstractNumId w:val="8"/>
  </w:num>
  <w:num w:numId="9">
    <w:abstractNumId w:val="31"/>
  </w:num>
  <w:num w:numId="10">
    <w:abstractNumId w:val="9"/>
  </w:num>
  <w:num w:numId="11">
    <w:abstractNumId w:val="13"/>
  </w:num>
  <w:num w:numId="12">
    <w:abstractNumId w:val="16"/>
  </w:num>
  <w:num w:numId="13">
    <w:abstractNumId w:val="6"/>
  </w:num>
  <w:num w:numId="14">
    <w:abstractNumId w:val="12"/>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5"/>
  </w:num>
  <w:num w:numId="19">
    <w:abstractNumId w:val="29"/>
  </w:num>
  <w:num w:numId="20">
    <w:abstractNumId w:val="0"/>
    <w:lvlOverride w:ilvl="0">
      <w:startOverride w:val="1"/>
    </w:lvlOverride>
  </w:num>
  <w:num w:numId="21">
    <w:abstractNumId w:val="20"/>
  </w:num>
  <w:num w:numId="22">
    <w:abstractNumId w:val="28"/>
  </w:num>
  <w:num w:numId="23">
    <w:abstractNumId w:val="26"/>
  </w:num>
  <w:num w:numId="24">
    <w:abstractNumId w:val="11"/>
  </w:num>
  <w:num w:numId="25">
    <w:abstractNumId w:val="24"/>
  </w:num>
  <w:num w:numId="26">
    <w:abstractNumId w:val="25"/>
  </w:num>
  <w:num w:numId="27">
    <w:abstractNumId w:val="21"/>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B65DB"/>
    <w:rsid w:val="000C0C7C"/>
    <w:rsid w:val="000C1836"/>
    <w:rsid w:val="000C2DC3"/>
    <w:rsid w:val="000C37B4"/>
    <w:rsid w:val="000C4CC2"/>
    <w:rsid w:val="000C5866"/>
    <w:rsid w:val="000C7B3A"/>
    <w:rsid w:val="000D06D1"/>
    <w:rsid w:val="000D175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1163"/>
    <w:rsid w:val="00162C03"/>
    <w:rsid w:val="001661A6"/>
    <w:rsid w:val="00166A27"/>
    <w:rsid w:val="00171BE0"/>
    <w:rsid w:val="00173F7F"/>
    <w:rsid w:val="001742AC"/>
    <w:rsid w:val="00174852"/>
    <w:rsid w:val="001774E0"/>
    <w:rsid w:val="00177EC1"/>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017"/>
    <w:rsid w:val="002F7C1E"/>
    <w:rsid w:val="002F7DC4"/>
    <w:rsid w:val="003005D5"/>
    <w:rsid w:val="00301D3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4A9A"/>
    <w:rsid w:val="00445FE1"/>
    <w:rsid w:val="00447CAC"/>
    <w:rsid w:val="004526B6"/>
    <w:rsid w:val="0045620D"/>
    <w:rsid w:val="00460E70"/>
    <w:rsid w:val="0046187E"/>
    <w:rsid w:val="004635AB"/>
    <w:rsid w:val="0046496A"/>
    <w:rsid w:val="00464E35"/>
    <w:rsid w:val="004674BA"/>
    <w:rsid w:val="00467B71"/>
    <w:rsid w:val="00470C39"/>
    <w:rsid w:val="0047193D"/>
    <w:rsid w:val="0047274B"/>
    <w:rsid w:val="0047444F"/>
    <w:rsid w:val="00474E87"/>
    <w:rsid w:val="004755F4"/>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B6989"/>
    <w:rsid w:val="004C063C"/>
    <w:rsid w:val="004C35A0"/>
    <w:rsid w:val="004C3972"/>
    <w:rsid w:val="004C3BC6"/>
    <w:rsid w:val="004C7722"/>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56E1"/>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0675"/>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132"/>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030D"/>
    <w:rsid w:val="007D252D"/>
    <w:rsid w:val="007E2905"/>
    <w:rsid w:val="007E2F38"/>
    <w:rsid w:val="007E7598"/>
    <w:rsid w:val="007E7B0C"/>
    <w:rsid w:val="007E7B94"/>
    <w:rsid w:val="007F1BDA"/>
    <w:rsid w:val="007F3917"/>
    <w:rsid w:val="007F4A88"/>
    <w:rsid w:val="007F6943"/>
    <w:rsid w:val="007F6AD7"/>
    <w:rsid w:val="00800B3C"/>
    <w:rsid w:val="008016EE"/>
    <w:rsid w:val="00802169"/>
    <w:rsid w:val="00803E0F"/>
    <w:rsid w:val="008068AE"/>
    <w:rsid w:val="00807DA9"/>
    <w:rsid w:val="008101B3"/>
    <w:rsid w:val="0081223C"/>
    <w:rsid w:val="00813C31"/>
    <w:rsid w:val="0081426D"/>
    <w:rsid w:val="00817420"/>
    <w:rsid w:val="008202FB"/>
    <w:rsid w:val="00820880"/>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3C8D"/>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28D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430"/>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46F5"/>
    <w:rsid w:val="00AF7213"/>
    <w:rsid w:val="00AF77AA"/>
    <w:rsid w:val="00B00D89"/>
    <w:rsid w:val="00B02BA1"/>
    <w:rsid w:val="00B02C01"/>
    <w:rsid w:val="00B038A4"/>
    <w:rsid w:val="00B03967"/>
    <w:rsid w:val="00B05F00"/>
    <w:rsid w:val="00B06804"/>
    <w:rsid w:val="00B12C79"/>
    <w:rsid w:val="00B14F44"/>
    <w:rsid w:val="00B30DA1"/>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61B4"/>
    <w:rsid w:val="00E50792"/>
    <w:rsid w:val="00E526AA"/>
    <w:rsid w:val="00E54401"/>
    <w:rsid w:val="00E546B6"/>
    <w:rsid w:val="00E54E0D"/>
    <w:rsid w:val="00E55612"/>
    <w:rsid w:val="00E57994"/>
    <w:rsid w:val="00E6193B"/>
    <w:rsid w:val="00E62726"/>
    <w:rsid w:val="00E62AD7"/>
    <w:rsid w:val="00E63457"/>
    <w:rsid w:val="00E6563F"/>
    <w:rsid w:val="00E75F24"/>
    <w:rsid w:val="00E770AC"/>
    <w:rsid w:val="00E805FE"/>
    <w:rsid w:val="00E807BC"/>
    <w:rsid w:val="00E826B1"/>
    <w:rsid w:val="00E84C3C"/>
    <w:rsid w:val="00E91F47"/>
    <w:rsid w:val="00E922E4"/>
    <w:rsid w:val="00E92656"/>
    <w:rsid w:val="00E958D7"/>
    <w:rsid w:val="00E95D50"/>
    <w:rsid w:val="00E95E4E"/>
    <w:rsid w:val="00EA0688"/>
    <w:rsid w:val="00EA0F60"/>
    <w:rsid w:val="00EA1FAD"/>
    <w:rsid w:val="00EA37CF"/>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306"/>
    <w:rsid w:val="00FE7655"/>
    <w:rsid w:val="00FF1CC6"/>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12EC"/>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D612EC"/>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748893752">
      <w:marLeft w:val="0"/>
      <w:marRight w:val="0"/>
      <w:marTop w:val="0"/>
      <w:marBottom w:val="0"/>
      <w:divBdr>
        <w:top w:val="none" w:sz="0" w:space="0" w:color="auto"/>
        <w:left w:val="none" w:sz="0" w:space="0" w:color="auto"/>
        <w:bottom w:val="none" w:sz="0" w:space="0" w:color="auto"/>
        <w:right w:val="none" w:sz="0" w:space="0" w:color="auto"/>
      </w:divBdr>
    </w:div>
    <w:div w:id="748893753">
      <w:marLeft w:val="0"/>
      <w:marRight w:val="0"/>
      <w:marTop w:val="0"/>
      <w:marBottom w:val="0"/>
      <w:divBdr>
        <w:top w:val="none" w:sz="0" w:space="0" w:color="auto"/>
        <w:left w:val="none" w:sz="0" w:space="0" w:color="auto"/>
        <w:bottom w:val="none" w:sz="0" w:space="0" w:color="auto"/>
        <w:right w:val="none" w:sz="0" w:space="0" w:color="auto"/>
      </w:divBdr>
    </w:div>
    <w:div w:id="748893754">
      <w:marLeft w:val="0"/>
      <w:marRight w:val="0"/>
      <w:marTop w:val="0"/>
      <w:marBottom w:val="0"/>
      <w:divBdr>
        <w:top w:val="none" w:sz="0" w:space="0" w:color="auto"/>
        <w:left w:val="none" w:sz="0" w:space="0" w:color="auto"/>
        <w:bottom w:val="none" w:sz="0" w:space="0" w:color="auto"/>
        <w:right w:val="none" w:sz="0" w:space="0" w:color="auto"/>
      </w:divBdr>
    </w:div>
    <w:div w:id="748893755">
      <w:marLeft w:val="0"/>
      <w:marRight w:val="0"/>
      <w:marTop w:val="0"/>
      <w:marBottom w:val="0"/>
      <w:divBdr>
        <w:top w:val="none" w:sz="0" w:space="0" w:color="auto"/>
        <w:left w:val="none" w:sz="0" w:space="0" w:color="auto"/>
        <w:bottom w:val="none" w:sz="0" w:space="0" w:color="auto"/>
        <w:right w:val="none" w:sz="0" w:space="0" w:color="auto"/>
      </w:divBdr>
    </w:div>
    <w:div w:id="748893756">
      <w:marLeft w:val="0"/>
      <w:marRight w:val="0"/>
      <w:marTop w:val="0"/>
      <w:marBottom w:val="0"/>
      <w:divBdr>
        <w:top w:val="none" w:sz="0" w:space="0" w:color="auto"/>
        <w:left w:val="none" w:sz="0" w:space="0" w:color="auto"/>
        <w:bottom w:val="none" w:sz="0" w:space="0" w:color="auto"/>
        <w:right w:val="none" w:sz="0" w:space="0" w:color="auto"/>
      </w:divBdr>
    </w:div>
    <w:div w:id="748893757">
      <w:marLeft w:val="0"/>
      <w:marRight w:val="0"/>
      <w:marTop w:val="0"/>
      <w:marBottom w:val="0"/>
      <w:divBdr>
        <w:top w:val="none" w:sz="0" w:space="0" w:color="auto"/>
        <w:left w:val="none" w:sz="0" w:space="0" w:color="auto"/>
        <w:bottom w:val="none" w:sz="0" w:space="0" w:color="auto"/>
        <w:right w:val="none" w:sz="0" w:space="0" w:color="auto"/>
      </w:divBdr>
    </w:div>
    <w:div w:id="748893758">
      <w:marLeft w:val="0"/>
      <w:marRight w:val="0"/>
      <w:marTop w:val="0"/>
      <w:marBottom w:val="0"/>
      <w:divBdr>
        <w:top w:val="none" w:sz="0" w:space="0" w:color="auto"/>
        <w:left w:val="none" w:sz="0" w:space="0" w:color="auto"/>
        <w:bottom w:val="none" w:sz="0" w:space="0" w:color="auto"/>
        <w:right w:val="none" w:sz="0" w:space="0" w:color="auto"/>
      </w:divBdr>
    </w:div>
    <w:div w:id="748893759">
      <w:marLeft w:val="0"/>
      <w:marRight w:val="0"/>
      <w:marTop w:val="0"/>
      <w:marBottom w:val="0"/>
      <w:divBdr>
        <w:top w:val="none" w:sz="0" w:space="0" w:color="auto"/>
        <w:left w:val="none" w:sz="0" w:space="0" w:color="auto"/>
        <w:bottom w:val="none" w:sz="0" w:space="0" w:color="auto"/>
        <w:right w:val="none" w:sz="0" w:space="0" w:color="auto"/>
      </w:divBdr>
    </w:div>
    <w:div w:id="748893760">
      <w:marLeft w:val="0"/>
      <w:marRight w:val="0"/>
      <w:marTop w:val="0"/>
      <w:marBottom w:val="0"/>
      <w:divBdr>
        <w:top w:val="none" w:sz="0" w:space="0" w:color="auto"/>
        <w:left w:val="none" w:sz="0" w:space="0" w:color="auto"/>
        <w:bottom w:val="none" w:sz="0" w:space="0" w:color="auto"/>
        <w:right w:val="none" w:sz="0" w:space="0" w:color="auto"/>
      </w:divBdr>
    </w:div>
    <w:div w:id="748893761">
      <w:marLeft w:val="0"/>
      <w:marRight w:val="0"/>
      <w:marTop w:val="0"/>
      <w:marBottom w:val="0"/>
      <w:divBdr>
        <w:top w:val="none" w:sz="0" w:space="0" w:color="auto"/>
        <w:left w:val="none" w:sz="0" w:space="0" w:color="auto"/>
        <w:bottom w:val="none" w:sz="0" w:space="0" w:color="auto"/>
        <w:right w:val="none" w:sz="0" w:space="0" w:color="auto"/>
      </w:divBdr>
    </w:div>
    <w:div w:id="748893762">
      <w:marLeft w:val="0"/>
      <w:marRight w:val="0"/>
      <w:marTop w:val="0"/>
      <w:marBottom w:val="0"/>
      <w:divBdr>
        <w:top w:val="none" w:sz="0" w:space="0" w:color="auto"/>
        <w:left w:val="none" w:sz="0" w:space="0" w:color="auto"/>
        <w:bottom w:val="none" w:sz="0" w:space="0" w:color="auto"/>
        <w:right w:val="none" w:sz="0" w:space="0" w:color="auto"/>
      </w:divBdr>
    </w:div>
    <w:div w:id="748893763">
      <w:marLeft w:val="0"/>
      <w:marRight w:val="0"/>
      <w:marTop w:val="0"/>
      <w:marBottom w:val="0"/>
      <w:divBdr>
        <w:top w:val="none" w:sz="0" w:space="0" w:color="auto"/>
        <w:left w:val="none" w:sz="0" w:space="0" w:color="auto"/>
        <w:bottom w:val="none" w:sz="0" w:space="0" w:color="auto"/>
        <w:right w:val="none" w:sz="0" w:space="0" w:color="auto"/>
      </w:divBdr>
    </w:div>
    <w:div w:id="748893764">
      <w:marLeft w:val="0"/>
      <w:marRight w:val="0"/>
      <w:marTop w:val="0"/>
      <w:marBottom w:val="0"/>
      <w:divBdr>
        <w:top w:val="none" w:sz="0" w:space="0" w:color="auto"/>
        <w:left w:val="none" w:sz="0" w:space="0" w:color="auto"/>
        <w:bottom w:val="none" w:sz="0" w:space="0" w:color="auto"/>
        <w:right w:val="none" w:sz="0" w:space="0" w:color="auto"/>
      </w:divBdr>
    </w:div>
    <w:div w:id="748893765">
      <w:marLeft w:val="0"/>
      <w:marRight w:val="0"/>
      <w:marTop w:val="0"/>
      <w:marBottom w:val="0"/>
      <w:divBdr>
        <w:top w:val="none" w:sz="0" w:space="0" w:color="auto"/>
        <w:left w:val="none" w:sz="0" w:space="0" w:color="auto"/>
        <w:bottom w:val="none" w:sz="0" w:space="0" w:color="auto"/>
        <w:right w:val="none" w:sz="0" w:space="0" w:color="auto"/>
      </w:divBdr>
    </w:div>
    <w:div w:id="7488937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2271</Words>
  <Characters>1295</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 сесії Новороздільської міської ради </dc:title>
  <dc:subject/>
  <dc:creator>RePack by Diakov</dc:creator>
  <cp:keywords/>
  <dc:description/>
  <cp:lastModifiedBy>Фокс</cp:lastModifiedBy>
  <cp:revision>2</cp:revision>
  <cp:lastPrinted>2019-10-18T10:43:00Z</cp:lastPrinted>
  <dcterms:created xsi:type="dcterms:W3CDTF">2019-10-21T16:13:00Z</dcterms:created>
  <dcterms:modified xsi:type="dcterms:W3CDTF">2019-10-21T16:13:00Z</dcterms:modified>
</cp:coreProperties>
</file>